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285" w:rsidRDefault="00DF5285" w:rsidP="00DF5285">
      <w:pPr>
        <w:pStyle w:val="Nzev"/>
        <w:rPr>
          <w:color w:val="0000FF"/>
        </w:rPr>
      </w:pPr>
      <w:r>
        <w:rPr>
          <w:color w:val="0000FF"/>
        </w:rPr>
        <w:t xml:space="preserve">       MATEŘSKÁ ŠKOLA BUBENÍČKOVA</w:t>
      </w:r>
      <w:r>
        <w:rPr>
          <w:b w:val="0"/>
          <w:bCs/>
          <w:noProof/>
          <w:color w:val="0000FF"/>
        </w:rPr>
        <w:drawing>
          <wp:inline distT="0" distB="0" distL="0" distR="0">
            <wp:extent cx="685800" cy="685800"/>
            <wp:effectExtent l="0" t="0" r="0" b="0"/>
            <wp:docPr id="21" name="Obrázek 21" descr="deti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ti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Pr="003813BE" w:rsidRDefault="00DF5285" w:rsidP="00DF5285">
      <w:pPr>
        <w:pStyle w:val="Podtitul"/>
        <w:rPr>
          <w:color w:val="0000FF"/>
        </w:rPr>
      </w:pPr>
      <w:r>
        <w:t>Bubeníčkova 1880/6, 162 00 Praha 6 – Petřiny</w:t>
      </w:r>
    </w:p>
    <w:p w:rsidR="00DF5285" w:rsidRDefault="00DF5285" w:rsidP="00DF5285">
      <w:r>
        <w:rPr>
          <w:b/>
          <w:bCs/>
          <w:color w:val="0000FF"/>
        </w:rPr>
        <w:t xml:space="preserve">                                                                        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jc w:val="center"/>
        <w:rPr>
          <w:color w:val="0000FF"/>
          <w:sz w:val="24"/>
        </w:rPr>
      </w:pPr>
      <w:r>
        <w:rPr>
          <w:color w:val="0000FF"/>
          <w:sz w:val="24"/>
        </w:rPr>
        <w:t>ŠKOLNÍ VZDĚLÁVACÍ PROGRAM</w:t>
      </w:r>
      <w:r w:rsidR="000E1451">
        <w:rPr>
          <w:color w:val="0000FF"/>
          <w:sz w:val="24"/>
        </w:rPr>
        <w:t xml:space="preserve"> PRO PŘEDŠKOLNÍ VZDĚLÁVÁNÍ</w:t>
      </w:r>
    </w:p>
    <w:p w:rsidR="00DF5285" w:rsidRDefault="00DF5285" w:rsidP="00DF5285">
      <w:pPr>
        <w:jc w:val="center"/>
        <w:rPr>
          <w:color w:val="0000FF"/>
          <w:sz w:val="24"/>
        </w:rPr>
      </w:pPr>
      <w:r>
        <w:rPr>
          <w:color w:val="0000FF"/>
          <w:sz w:val="24"/>
        </w:rPr>
        <w:t>školní rok 2018/19</w:t>
      </w:r>
    </w:p>
    <w:p w:rsidR="00DF5285" w:rsidRDefault="00DF5285" w:rsidP="00DF5285">
      <w:pPr>
        <w:rPr>
          <w:color w:val="0000FF"/>
          <w:sz w:val="24"/>
        </w:rPr>
      </w:pP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</w:p>
    <w:p w:rsidR="00DF5285" w:rsidRDefault="00DF5285" w:rsidP="00DF5285">
      <w:pPr>
        <w:rPr>
          <w:color w:val="0000FF"/>
          <w:sz w:val="24"/>
        </w:rPr>
      </w:pPr>
    </w:p>
    <w:p w:rsidR="00DF5285" w:rsidRDefault="00DF5285" w:rsidP="00DF5285">
      <w:pPr>
        <w:ind w:left="1416" w:firstLine="708"/>
      </w:pPr>
      <w:r>
        <w:t xml:space="preserve">     </w:t>
      </w:r>
      <w:r>
        <w:rPr>
          <w:noProof/>
        </w:rPr>
        <w:drawing>
          <wp:inline distT="0" distB="0" distL="0" distR="0">
            <wp:extent cx="2305050" cy="1819275"/>
            <wp:effectExtent l="0" t="0" r="0" b="9525"/>
            <wp:docPr id="20" name="Obrázek 20" descr="mso3E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so3E00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color w:val="0000FF"/>
          <w:sz w:val="24"/>
        </w:rPr>
      </w:pPr>
    </w:p>
    <w:p w:rsidR="00DF5285" w:rsidRDefault="00DF5285" w:rsidP="00DF5285">
      <w:pPr>
        <w:rPr>
          <w:color w:val="0000FF"/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Pr="00995FB3" w:rsidRDefault="00DF5285" w:rsidP="00DF5285">
      <w:pPr>
        <w:pStyle w:val="Nadpis2"/>
        <w:rPr>
          <w:color w:val="auto"/>
        </w:rPr>
      </w:pPr>
      <w:r>
        <w:tab/>
      </w:r>
      <w:r w:rsidRPr="00995FB3">
        <w:rPr>
          <w:color w:val="auto"/>
        </w:rPr>
        <w:t>Obsah: 1.  Informace o škole</w:t>
      </w:r>
      <w:r w:rsidRPr="00995FB3">
        <w:rPr>
          <w:color w:val="auto"/>
        </w:rPr>
        <w:tab/>
      </w:r>
      <w:r w:rsidRPr="00995FB3">
        <w:rPr>
          <w:color w:val="auto"/>
        </w:rPr>
        <w:tab/>
        <w:t xml:space="preserve">   </w:t>
      </w:r>
    </w:p>
    <w:p w:rsidR="00DF5285" w:rsidRDefault="00DF5285" w:rsidP="00DF5285">
      <w:pPr>
        <w:ind w:left="708" w:firstLine="708"/>
        <w:rPr>
          <w:sz w:val="24"/>
        </w:rPr>
      </w:pPr>
      <w:r>
        <w:rPr>
          <w:sz w:val="24"/>
        </w:rPr>
        <w:t xml:space="preserve"> 2.  Vymezení cílů výchovy a vzdělání 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 3.  Podmínky a organizace vzdělávání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 4.  Vzdělávací obsah ŠVP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 5.  Hodnocení výsledků vzdělávání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>Praha</w:t>
      </w:r>
      <w:r>
        <w:rPr>
          <w:sz w:val="24"/>
        </w:rPr>
        <w:tab/>
      </w:r>
      <w:proofErr w:type="gramStart"/>
      <w:r>
        <w:rPr>
          <w:sz w:val="24"/>
        </w:rPr>
        <w:t>27.8. 2018</w:t>
      </w:r>
      <w:proofErr w:type="gram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Bc.  J. Satrapová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ředitelka školy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Schváleno na pedagogické a provozní radě dne  </w:t>
      </w:r>
      <w:proofErr w:type="gramStart"/>
      <w:r>
        <w:rPr>
          <w:sz w:val="24"/>
        </w:rPr>
        <w:t>29.8. 2018</w:t>
      </w:r>
      <w:proofErr w:type="gramEnd"/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Platnost </w:t>
      </w:r>
      <w:proofErr w:type="gramStart"/>
      <w:r>
        <w:rPr>
          <w:sz w:val="24"/>
        </w:rPr>
        <w:t>dokumentu:  školní</w:t>
      </w:r>
      <w:proofErr w:type="gramEnd"/>
      <w:r>
        <w:rPr>
          <w:sz w:val="24"/>
        </w:rPr>
        <w:t xml:space="preserve"> rok 2018/ 2019</w:t>
      </w:r>
    </w:p>
    <w:p w:rsidR="00DF5285" w:rsidRDefault="00DF5285" w:rsidP="00DF5285">
      <w:pPr>
        <w:rPr>
          <w:sz w:val="24"/>
        </w:rPr>
      </w:pPr>
      <w:proofErr w:type="gramStart"/>
      <w:r>
        <w:rPr>
          <w:sz w:val="24"/>
        </w:rPr>
        <w:t>č.j.</w:t>
      </w:r>
      <w:proofErr w:type="gramEnd"/>
      <w:r>
        <w:rPr>
          <w:sz w:val="24"/>
        </w:rPr>
        <w:t xml:space="preserve">  10ŠVP 27.8.18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  <w:r>
        <w:rPr>
          <w:color w:val="0000FF"/>
          <w:sz w:val="28"/>
          <w:u w:val="single"/>
        </w:rPr>
        <w:t>l. INFORMACE O ŠKOLE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>NÁZEV ŠKOLY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Mateřská škola Bubeníčkova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PRÁVNÍ FORMA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příspěvková organizace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ADRESA ŠKOLY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Bubeníčkova 1880/6</w:t>
      </w:r>
    </w:p>
    <w:p w:rsidR="00DF5285" w:rsidRDefault="00DF5285" w:rsidP="00DF5285">
      <w:pPr>
        <w:ind w:left="4956" w:firstLine="708"/>
        <w:rPr>
          <w:sz w:val="24"/>
        </w:rPr>
      </w:pPr>
      <w:r>
        <w:rPr>
          <w:sz w:val="24"/>
        </w:rPr>
        <w:t>162 00 Praha 6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ZŘIZOVATEL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Městská část Praha 6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ŘEDITELKA ŠKOLY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Bc. Jana Satrapová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ZÁSTUPKYNĚ ŘEDITELKY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Martina Suchomelová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PROVOZ ŠKOLY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7,00 – 17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DF5285" w:rsidRDefault="00DF5285" w:rsidP="00DF5285">
      <w:pPr>
        <w:rPr>
          <w:sz w:val="24"/>
        </w:rPr>
      </w:pPr>
      <w:r>
        <w:rPr>
          <w:sz w:val="24"/>
        </w:rPr>
        <w:t>TELEFON / FAX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235 358 529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POČET PEDAG. PRACOVNÍKŮ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 xml:space="preserve">10 </w:t>
      </w:r>
    </w:p>
    <w:p w:rsidR="00DF5285" w:rsidRPr="00D86B07" w:rsidRDefault="00DF5285" w:rsidP="00DF5285">
      <w:pPr>
        <w:rPr>
          <w:sz w:val="22"/>
          <w:szCs w:val="22"/>
        </w:rPr>
      </w:pPr>
      <w:r>
        <w:rPr>
          <w:sz w:val="24"/>
        </w:rPr>
        <w:t>POČET ASISTENTŮ PEDAGOGA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 xml:space="preserve">2 </w:t>
      </w:r>
      <w:r w:rsidRPr="00D86B07">
        <w:rPr>
          <w:b/>
          <w:sz w:val="22"/>
          <w:szCs w:val="22"/>
        </w:rPr>
        <w:t>(aktualizováno</w:t>
      </w:r>
      <w:r>
        <w:rPr>
          <w:sz w:val="22"/>
          <w:szCs w:val="22"/>
        </w:rPr>
        <w:t xml:space="preserve"> </w:t>
      </w:r>
      <w:r w:rsidRPr="00D86B07">
        <w:rPr>
          <w:sz w:val="22"/>
          <w:szCs w:val="22"/>
        </w:rPr>
        <w:t>11/2018 na počet:3)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POČET ŠKOLNÍCH ASISTENTŮ: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POČET PROVOZ. ZAMĚSTNANCŮ</w:t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 xml:space="preserve">6  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POČET DĚTÍ A SKLADBA TŘÍD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:</w:t>
      </w:r>
      <w:r>
        <w:rPr>
          <w:sz w:val="24"/>
        </w:rPr>
        <w:tab/>
        <w:t>115, třídy heterogenní, 2 třídy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předškoláků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pStyle w:val="Zkladntext"/>
      </w:pPr>
      <w:r>
        <w:t xml:space="preserve">   Mateřská škola je situována uprostřed sídliště Petřiny, mezi zástavbou nízkopodlažních panelových domů, v blízkosti Obory Hvězda a areálu Břevnovského kláštera. Obklopena velkou zahradou s pískovišti je ideálním prostorem pro dětské hry.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  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  Jsme pětitřídní mateřská škola. Ve 4 odděleních SLUNÍČKO, MOTÝLEK, JABLÍČKO a RYBIČKA je po 25 dětech, oddělení ČTYŘLÍSTEK má 15 dětí. Předškolní </w:t>
      </w:r>
      <w:proofErr w:type="gramStart"/>
      <w:r>
        <w:rPr>
          <w:sz w:val="24"/>
        </w:rPr>
        <w:t>třída : MOTÝLEK</w:t>
      </w:r>
      <w:proofErr w:type="gramEnd"/>
      <w:r>
        <w:rPr>
          <w:sz w:val="24"/>
        </w:rPr>
        <w:t xml:space="preserve">, RYBIČKA. </w:t>
      </w: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Třídy jsou heterogenní (mimo předškolní třídy), tzn., že mohou být spolu v oddělení sourozenci, kamarádi. Dle možností školky a volné kapacity tříd se </w:t>
      </w:r>
      <w:proofErr w:type="gramStart"/>
      <w:r>
        <w:rPr>
          <w:sz w:val="24"/>
        </w:rPr>
        <w:t>snažíme  zařazovat</w:t>
      </w:r>
      <w:proofErr w:type="gramEnd"/>
      <w:r>
        <w:rPr>
          <w:sz w:val="24"/>
        </w:rPr>
        <w:t xml:space="preserve"> děti dle jejich přání tak, aby byly zastoupeny všechny věkové kategorie rovnoměrně.</w:t>
      </w:r>
    </w:p>
    <w:p w:rsidR="00DF5285" w:rsidRDefault="00DF5285" w:rsidP="00DF5285">
      <w:pPr>
        <w:jc w:val="both"/>
        <w:rPr>
          <w:sz w:val="24"/>
        </w:rPr>
      </w:pPr>
    </w:p>
    <w:p w:rsidR="00DF5285" w:rsidRDefault="00DF5285" w:rsidP="00DF5285">
      <w:pPr>
        <w:pStyle w:val="Zkladntext"/>
      </w:pPr>
      <w:r>
        <w:t xml:space="preserve">   Pedagogický sbor tvoří 10 učitelek, z nichž jedna nesplňuje kvalifikaci a vzdělání si doplňuje. </w:t>
      </w:r>
    </w:p>
    <w:p w:rsidR="00DF5285" w:rsidRDefault="00DF5285" w:rsidP="00DF5285">
      <w:pPr>
        <w:pStyle w:val="Zkladntext"/>
      </w:pPr>
      <w:r>
        <w:t xml:space="preserve">Pro děti se </w:t>
      </w:r>
      <w:proofErr w:type="spellStart"/>
      <w:r>
        <w:t>spec</w:t>
      </w:r>
      <w:proofErr w:type="spellEnd"/>
      <w:r>
        <w:t xml:space="preserve">. </w:t>
      </w:r>
      <w:proofErr w:type="gramStart"/>
      <w:r>
        <w:t>vzdělávacími</w:t>
      </w:r>
      <w:proofErr w:type="gramEnd"/>
      <w:r>
        <w:t xml:space="preserve"> potřebami jsou k dispozici </w:t>
      </w:r>
      <w:r w:rsidRPr="00D86B07">
        <w:rPr>
          <w:b/>
        </w:rPr>
        <w:t>3</w:t>
      </w:r>
      <w:r>
        <w:t xml:space="preserve"> asistenti pedagoga. Pro děti ohrožené školním neúspěchem (cizinci) máme zřízenu funkci školního asistenta, na kterou čerpáme dotaci OPVVV (viz. </w:t>
      </w:r>
      <w:proofErr w:type="gramStart"/>
      <w:r>
        <w:t>níže</w:t>
      </w:r>
      <w:proofErr w:type="gramEnd"/>
      <w:r>
        <w:t xml:space="preserve"> uvedená informace). </w:t>
      </w:r>
    </w:p>
    <w:p w:rsidR="00DF5285" w:rsidRDefault="00DF5285" w:rsidP="00DF5285">
      <w:pPr>
        <w:pStyle w:val="Zkladntext"/>
      </w:pPr>
      <w:r>
        <w:t xml:space="preserve"> Zaměření učitelek (výtvarné, hudební, angličtina a zaměření pro předškolní </w:t>
      </w:r>
      <w:proofErr w:type="gramStart"/>
      <w:r>
        <w:t>přípravu ) se</w:t>
      </w:r>
      <w:proofErr w:type="gramEnd"/>
      <w:r>
        <w:t xml:space="preserve"> vhodně doplňuje. 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   O plynulý chod školy také pečuje 6 provozních zaměstnanců, u kterých je nezbytným předpokladem dobrý vztah k dětem.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Od </w:t>
      </w:r>
      <w:proofErr w:type="gramStart"/>
      <w:r>
        <w:rPr>
          <w:b/>
          <w:sz w:val="24"/>
          <w:szCs w:val="24"/>
        </w:rPr>
        <w:t>1.9.2017</w:t>
      </w:r>
      <w:proofErr w:type="gramEnd"/>
      <w:r>
        <w:rPr>
          <w:b/>
          <w:sz w:val="24"/>
          <w:szCs w:val="24"/>
        </w:rPr>
        <w:t xml:space="preserve">  do </w:t>
      </w:r>
      <w:r w:rsidRPr="00FE10D9">
        <w:rPr>
          <w:b/>
          <w:sz w:val="24"/>
          <w:szCs w:val="24"/>
        </w:rPr>
        <w:t xml:space="preserve"> 31.8.2019 je naše instituce realizátorem projektu „Šablony MŠ Bubeníčkova“ s registračním číslem CZ.02.3.68/0.0/0.0/16_023/0006265, který je spolufinancován Evropskou unií. Projekt je zaměřen na personální podporu a osobnostně profesní rozvoj pedagogů. Celková výše podpory činí 452.364,- Kč. </w:t>
      </w:r>
    </w:p>
    <w:p w:rsidR="00DF5285" w:rsidRPr="00EE0A3D" w:rsidRDefault="00DF5285" w:rsidP="00DF5285">
      <w:pPr>
        <w:rPr>
          <w:sz w:val="24"/>
          <w:szCs w:val="24"/>
        </w:rPr>
      </w:pPr>
      <w:r>
        <w:rPr>
          <w:sz w:val="24"/>
          <w:szCs w:val="24"/>
        </w:rPr>
        <w:t>Dotaci čerpáme převážně na personální podporu, po tuto dobu bude v naší škole působit školní asistent.</w:t>
      </w:r>
    </w:p>
    <w:p w:rsidR="00DF5285" w:rsidRDefault="00DF5285" w:rsidP="00DF5285">
      <w:pPr>
        <w:pStyle w:val="Podtitul"/>
        <w:jc w:val="left"/>
        <w:rPr>
          <w:b/>
          <w:bCs/>
          <w:sz w:val="22"/>
        </w:rPr>
      </w:pPr>
      <w:r>
        <w:rPr>
          <w:sz w:val="24"/>
        </w:rPr>
        <w:t xml:space="preserve">  Naše škola se zapojuje do různých projektů a programů. Jsou to </w:t>
      </w:r>
      <w:proofErr w:type="spellStart"/>
      <w:r>
        <w:rPr>
          <w:sz w:val="24"/>
        </w:rPr>
        <w:t>napřiklad</w:t>
      </w:r>
      <w:proofErr w:type="spellEnd"/>
      <w:r w:rsidRPr="001D1E05">
        <w:rPr>
          <w:sz w:val="22"/>
        </w:rPr>
        <w:t xml:space="preserve"> :</w:t>
      </w:r>
    </w:p>
    <w:p w:rsidR="00DF5285" w:rsidRPr="001D1E05" w:rsidRDefault="00DF5285" w:rsidP="00DF5285">
      <w:pPr>
        <w:pStyle w:val="Podtitul"/>
        <w:numPr>
          <w:ilvl w:val="0"/>
          <w:numId w:val="3"/>
        </w:numPr>
        <w:jc w:val="left"/>
        <w:rPr>
          <w:iCs/>
          <w:sz w:val="24"/>
          <w:szCs w:val="24"/>
        </w:rPr>
      </w:pPr>
      <w:r w:rsidRPr="001D1E05">
        <w:rPr>
          <w:iCs/>
          <w:sz w:val="24"/>
          <w:szCs w:val="24"/>
        </w:rPr>
        <w:t xml:space="preserve">účast na celopražské akci LESY hl. m. Prahy </w:t>
      </w:r>
    </w:p>
    <w:p w:rsidR="00DF5285" w:rsidRPr="001D1E0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 w:rsidRPr="001D1E05">
        <w:rPr>
          <w:sz w:val="24"/>
          <w:szCs w:val="24"/>
        </w:rPr>
        <w:t xml:space="preserve">vlastní jarmareční výstava pro rodiče a veřejnost </w:t>
      </w:r>
    </w:p>
    <w:p w:rsidR="00DF5285" w:rsidRPr="001D1E0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 w:rsidRPr="001D1E05">
        <w:rPr>
          <w:sz w:val="24"/>
          <w:szCs w:val="24"/>
        </w:rPr>
        <w:t>MŠ přispívá celoročně svými výrobky pro NADACI PRO POSTIŽENÉ DĚTI</w:t>
      </w:r>
    </w:p>
    <w:p w:rsidR="00DF5285" w:rsidRPr="001D1E0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 w:rsidRPr="001D1E05">
        <w:rPr>
          <w:sz w:val="24"/>
          <w:szCs w:val="24"/>
        </w:rPr>
        <w:t xml:space="preserve">zapojení do výtvarných soutěží </w:t>
      </w:r>
    </w:p>
    <w:p w:rsidR="00DF5285" w:rsidRPr="001D1E0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 w:rsidRPr="001D1E05">
        <w:rPr>
          <w:sz w:val="24"/>
          <w:szCs w:val="24"/>
        </w:rPr>
        <w:t>zapojení do akce NOC S ANDERSENEM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1D1E05">
        <w:rPr>
          <w:sz w:val="24"/>
          <w:szCs w:val="24"/>
        </w:rPr>
        <w:t>dopisování s</w:t>
      </w:r>
      <w:r>
        <w:rPr>
          <w:sz w:val="24"/>
          <w:szCs w:val="24"/>
        </w:rPr>
        <w:t> </w:t>
      </w:r>
      <w:proofErr w:type="spellStart"/>
      <w:r>
        <w:rPr>
          <w:sz w:val="24"/>
          <w:szCs w:val="24"/>
        </w:rPr>
        <w:t>předšk</w:t>
      </w:r>
      <w:proofErr w:type="spellEnd"/>
      <w:r>
        <w:rPr>
          <w:sz w:val="24"/>
          <w:szCs w:val="24"/>
        </w:rPr>
        <w:t xml:space="preserve">. zařízením ve </w:t>
      </w:r>
      <w:proofErr w:type="spellStart"/>
      <w:proofErr w:type="gramStart"/>
      <w:r>
        <w:rPr>
          <w:sz w:val="24"/>
          <w:szCs w:val="24"/>
        </w:rPr>
        <w:t>Swansea</w:t>
      </w:r>
      <w:proofErr w:type="spellEnd"/>
      <w:proofErr w:type="gramEnd"/>
      <w:r>
        <w:rPr>
          <w:sz w:val="24"/>
          <w:szCs w:val="24"/>
        </w:rPr>
        <w:t xml:space="preserve"> 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 w:rsidRPr="001D1E05">
        <w:rPr>
          <w:sz w:val="24"/>
          <w:szCs w:val="24"/>
        </w:rPr>
        <w:t>vystoupení v Domově seniorů Praha 6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„Čtecí babička“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„Ježíškova vnoučata“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Sportující mládež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Malá technická univerzita </w:t>
      </w:r>
    </w:p>
    <w:p w:rsidR="00DF528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ekolog. </w:t>
      </w:r>
      <w:proofErr w:type="gramStart"/>
      <w:r>
        <w:rPr>
          <w:sz w:val="24"/>
          <w:szCs w:val="24"/>
        </w:rPr>
        <w:t>programy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společ</w:t>
      </w:r>
      <w:proofErr w:type="spellEnd"/>
      <w:r>
        <w:rPr>
          <w:sz w:val="24"/>
          <w:szCs w:val="24"/>
        </w:rPr>
        <w:t xml:space="preserve">. KONIKLEC, PODHOUBÍ, ZÁCHRANNÁ STANICE </w:t>
      </w:r>
      <w:proofErr w:type="spellStart"/>
      <w:proofErr w:type="gramStart"/>
      <w:r>
        <w:rPr>
          <w:sz w:val="24"/>
          <w:szCs w:val="24"/>
        </w:rPr>
        <w:t>hl.m.</w:t>
      </w:r>
      <w:proofErr w:type="gramEnd"/>
      <w:r>
        <w:rPr>
          <w:sz w:val="24"/>
          <w:szCs w:val="24"/>
        </w:rPr>
        <w:t>PRAHY</w:t>
      </w:r>
      <w:proofErr w:type="spellEnd"/>
      <w:r>
        <w:rPr>
          <w:sz w:val="24"/>
          <w:szCs w:val="24"/>
        </w:rPr>
        <w:t>, EKOLÍNEK</w:t>
      </w:r>
    </w:p>
    <w:p w:rsidR="00DF5285" w:rsidRPr="001D1E05" w:rsidRDefault="00DF5285" w:rsidP="00DF5285">
      <w:pPr>
        <w:pStyle w:val="Podtitu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návštěvy muzeí, galerií - předškoláci</w:t>
      </w:r>
    </w:p>
    <w:p w:rsidR="00DF5285" w:rsidRDefault="00DF5285" w:rsidP="00DF5285">
      <w:pPr>
        <w:jc w:val="both"/>
        <w:rPr>
          <w:sz w:val="24"/>
        </w:rPr>
      </w:pP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Organizujeme již </w:t>
      </w:r>
      <w:proofErr w:type="gramStart"/>
      <w:r>
        <w:rPr>
          <w:sz w:val="24"/>
        </w:rPr>
        <w:t>13  rokem</w:t>
      </w:r>
      <w:proofErr w:type="gramEnd"/>
      <w:r>
        <w:rPr>
          <w:sz w:val="24"/>
        </w:rPr>
        <w:t xml:space="preserve"> </w:t>
      </w:r>
      <w:proofErr w:type="spellStart"/>
      <w:r>
        <w:rPr>
          <w:sz w:val="24"/>
        </w:rPr>
        <w:t>petřinskou</w:t>
      </w:r>
      <w:proofErr w:type="spellEnd"/>
      <w:r>
        <w:rPr>
          <w:sz w:val="24"/>
        </w:rPr>
        <w:t xml:space="preserve"> olympiádu mateřských škol, na kterou získáváme grant od Městské části Praha 6. Grant získáváme i na výuku anglického jazyka pro děti.</w:t>
      </w: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Díky dalšímu grantu se nám také podařilo získat interaktivní tabuli, která slouží ke zkvalitnění vzdělávací práce s dětmi. Druhou interaktivní tabuli jsme pořídili z provozního rozpočtu školy. </w:t>
      </w:r>
    </w:p>
    <w:p w:rsidR="00DF5285" w:rsidRDefault="00DF5285" w:rsidP="00DF5285">
      <w:pPr>
        <w:jc w:val="both"/>
        <w:rPr>
          <w:sz w:val="24"/>
        </w:rPr>
      </w:pP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Spolupracujeme s Křesťanskou </w:t>
      </w:r>
      <w:proofErr w:type="spellStart"/>
      <w:r>
        <w:rPr>
          <w:sz w:val="24"/>
        </w:rPr>
        <w:t>pedagogicko</w:t>
      </w:r>
      <w:proofErr w:type="spellEnd"/>
      <w:r>
        <w:rPr>
          <w:sz w:val="24"/>
        </w:rPr>
        <w:t xml:space="preserve"> psychologickou poradnou, která nám pomáhá s vypracováním </w:t>
      </w:r>
      <w:proofErr w:type="spellStart"/>
      <w:r>
        <w:rPr>
          <w:sz w:val="24"/>
        </w:rPr>
        <w:t>individ</w:t>
      </w:r>
      <w:proofErr w:type="spellEnd"/>
      <w:r>
        <w:rPr>
          <w:sz w:val="24"/>
        </w:rPr>
        <w:t xml:space="preserve">. plánů pro každého předškoláka a vypracovává orientační testy školní zralosti. Na základě těchto testů mají rodiče možnost s odborníkem z této poradny konzultovat připravenost ke vstupu do základní školy.  Dále intenzivně </w:t>
      </w:r>
      <w:proofErr w:type="gramStart"/>
      <w:r>
        <w:rPr>
          <w:sz w:val="24"/>
        </w:rPr>
        <w:t>spolupracujeme s SPC</w:t>
      </w:r>
      <w:proofErr w:type="gramEnd"/>
      <w:r>
        <w:rPr>
          <w:sz w:val="24"/>
        </w:rPr>
        <w:t xml:space="preserve"> Arabská, které nám pomáhá při zpracování IVP pro děti se speciálními vzdělávacími potřebami a také s případnými problémy, které se vyskytnou v průběhu školního roku. </w:t>
      </w: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>Dále spolupracujeme PPP Praha 6, s logopedem, pediatrem, dětskou zubní lékařkou a s organizací PRIMA VIZUS pro preventivní vyšetření zraku u dětí a se základními školami v okolí.</w:t>
      </w:r>
    </w:p>
    <w:p w:rsidR="00DF5285" w:rsidRDefault="00DF5285" w:rsidP="00DF5285">
      <w:pPr>
        <w:spacing w:line="360" w:lineRule="auto"/>
        <w:rPr>
          <w:sz w:val="24"/>
        </w:rPr>
      </w:pPr>
    </w:p>
    <w:p w:rsidR="00DF5285" w:rsidRPr="003813BE" w:rsidRDefault="00DF5285" w:rsidP="00DF5285">
      <w:pPr>
        <w:spacing w:line="360" w:lineRule="auto"/>
        <w:jc w:val="center"/>
        <w:rPr>
          <w:b/>
          <w:bCs/>
          <w:sz w:val="24"/>
          <w:u w:val="single"/>
        </w:rPr>
      </w:pPr>
      <w:r w:rsidRPr="007B6401">
        <w:rPr>
          <w:b/>
          <w:bCs/>
          <w:sz w:val="24"/>
          <w:u w:val="single"/>
        </w:rPr>
        <w:t>SEZNAM PRACOVNIC MŠ BUBENÍČKOVA</w:t>
      </w:r>
    </w:p>
    <w:p w:rsidR="00DF5285" w:rsidRPr="007B6401" w:rsidRDefault="00DF5285" w:rsidP="00DF5285">
      <w:pPr>
        <w:spacing w:line="360" w:lineRule="auto"/>
        <w:rPr>
          <w:b/>
          <w:bCs/>
          <w:sz w:val="28"/>
          <w:szCs w:val="28"/>
          <w:u w:val="single"/>
        </w:rPr>
      </w:pPr>
      <w:r w:rsidRPr="007B6401">
        <w:rPr>
          <w:b/>
          <w:bCs/>
          <w:sz w:val="28"/>
          <w:szCs w:val="28"/>
          <w:u w:val="single"/>
        </w:rPr>
        <w:t>pedagogické pracovnice: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Bc. Jana Satrapová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- ředitelka </w:t>
      </w:r>
      <w:r>
        <w:rPr>
          <w:noProof/>
        </w:rPr>
        <w:drawing>
          <wp:inline distT="0" distB="0" distL="0" distR="0">
            <wp:extent cx="180975" cy="209550"/>
            <wp:effectExtent l="0" t="0" r="9525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r>
        <w:rPr>
          <w:sz w:val="24"/>
        </w:rPr>
        <w:t>Lenka Tvrzová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- učitelka  </w:t>
      </w:r>
      <w:r>
        <w:rPr>
          <w:noProof/>
        </w:rPr>
        <w:drawing>
          <wp:inline distT="0" distB="0" distL="0" distR="0">
            <wp:extent cx="200025" cy="228600"/>
            <wp:effectExtent l="0" t="0" r="9525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proofErr w:type="spellStart"/>
      <w:r>
        <w:rPr>
          <w:sz w:val="24"/>
        </w:rPr>
        <w:t>Bc.Tereza</w:t>
      </w:r>
      <w:proofErr w:type="spellEnd"/>
      <w:r>
        <w:rPr>
          <w:sz w:val="24"/>
        </w:rPr>
        <w:t xml:space="preserve"> Pavlovská</w:t>
      </w:r>
      <w:r>
        <w:rPr>
          <w:sz w:val="24"/>
        </w:rPr>
        <w:tab/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- učitelka   </w:t>
      </w:r>
      <w:r>
        <w:rPr>
          <w:noProof/>
        </w:rPr>
        <w:drawing>
          <wp:inline distT="0" distB="0" distL="0" distR="0">
            <wp:extent cx="209550" cy="180975"/>
            <wp:effectExtent l="0" t="0" r="0" b="9525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r>
        <w:rPr>
          <w:sz w:val="24"/>
        </w:rPr>
        <w:t>Zuzana Vohralíková</w:t>
      </w:r>
      <w:r>
        <w:rPr>
          <w:sz w:val="24"/>
        </w:rPr>
        <w:tab/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- učitelka   </w:t>
      </w:r>
      <w:r>
        <w:rPr>
          <w:noProof/>
        </w:rPr>
        <w:drawing>
          <wp:inline distT="0" distB="0" distL="0" distR="0">
            <wp:extent cx="200025" cy="171450"/>
            <wp:effectExtent l="0" t="0" r="9525" b="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Bc. Martina </w:t>
      </w:r>
      <w:proofErr w:type="spellStart"/>
      <w:proofErr w:type="gramStart"/>
      <w:r>
        <w:rPr>
          <w:sz w:val="24"/>
        </w:rPr>
        <w:t>Suchomelová,DiS</w:t>
      </w:r>
      <w:proofErr w:type="spellEnd"/>
      <w:proofErr w:type="gramEnd"/>
      <w:r>
        <w:rPr>
          <w:sz w:val="24"/>
        </w:rPr>
        <w:t>.</w:t>
      </w:r>
      <w:r>
        <w:rPr>
          <w:sz w:val="24"/>
        </w:rPr>
        <w:tab/>
        <w:t xml:space="preserve"> - zástupkyně ředitelky   </w:t>
      </w:r>
      <w:r>
        <w:rPr>
          <w:noProof/>
        </w:rPr>
        <w:drawing>
          <wp:inline distT="0" distB="0" distL="0" distR="0">
            <wp:extent cx="257175" cy="190500"/>
            <wp:effectExtent l="0" t="0" r="9525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Markéta </w:t>
      </w:r>
      <w:proofErr w:type="spellStart"/>
      <w:proofErr w:type="gramStart"/>
      <w:r>
        <w:rPr>
          <w:sz w:val="24"/>
        </w:rPr>
        <w:t>Kopecká,DiS</w:t>
      </w:r>
      <w:proofErr w:type="spellEnd"/>
      <w:proofErr w:type="gramEnd"/>
      <w:r>
        <w:rPr>
          <w:sz w:val="24"/>
        </w:rPr>
        <w:t>.</w:t>
      </w:r>
      <w:r>
        <w:rPr>
          <w:sz w:val="24"/>
        </w:rPr>
        <w:tab/>
      </w:r>
      <w:r>
        <w:rPr>
          <w:sz w:val="24"/>
        </w:rPr>
        <w:tab/>
        <w:t xml:space="preserve">- učitelka   </w:t>
      </w:r>
      <w:r>
        <w:rPr>
          <w:noProof/>
        </w:rPr>
        <w:drawing>
          <wp:inline distT="0" distB="0" distL="0" distR="0">
            <wp:extent cx="257175" cy="190500"/>
            <wp:effectExtent l="0" t="0" r="9525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lastRenderedPageBreak/>
        <w:t>Lenka Linková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učitelka   </w:t>
      </w:r>
      <w:r>
        <w:rPr>
          <w:noProof/>
        </w:rPr>
        <w:drawing>
          <wp:inline distT="0" distB="0" distL="0" distR="0">
            <wp:extent cx="238125" cy="247650"/>
            <wp:effectExtent l="0" t="0" r="9525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Petra </w:t>
      </w:r>
      <w:proofErr w:type="spellStart"/>
      <w:r>
        <w:rPr>
          <w:sz w:val="24"/>
        </w:rPr>
        <w:t>Melounková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- učitelka   </w:t>
      </w:r>
      <w:r>
        <w:rPr>
          <w:noProof/>
        </w:rPr>
        <w:drawing>
          <wp:inline distT="0" distB="0" distL="0" distR="0">
            <wp:extent cx="238125" cy="247650"/>
            <wp:effectExtent l="0" t="0" r="9525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Alena </w:t>
      </w:r>
      <w:proofErr w:type="spellStart"/>
      <w:proofErr w:type="gramStart"/>
      <w:r>
        <w:rPr>
          <w:sz w:val="24"/>
        </w:rPr>
        <w:t>Toupalová,DiS</w:t>
      </w:r>
      <w:proofErr w:type="spellEnd"/>
      <w:proofErr w:type="gramEnd"/>
      <w:r>
        <w:rPr>
          <w:sz w:val="24"/>
        </w:rPr>
        <w:t>.</w:t>
      </w:r>
      <w:r>
        <w:rPr>
          <w:sz w:val="24"/>
        </w:rPr>
        <w:tab/>
      </w:r>
      <w:r>
        <w:rPr>
          <w:sz w:val="24"/>
        </w:rPr>
        <w:tab/>
        <w:t xml:space="preserve">- učitelka   </w:t>
      </w:r>
      <w:r>
        <w:rPr>
          <w:noProof/>
        </w:rPr>
        <w:drawing>
          <wp:inline distT="0" distB="0" distL="0" distR="0">
            <wp:extent cx="200025" cy="180975"/>
            <wp:effectExtent l="0" t="0" r="9525" b="9525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r>
        <w:rPr>
          <w:sz w:val="24"/>
        </w:rPr>
        <w:t>Ing. Michaela Horáková, Dis.</w:t>
      </w:r>
      <w:r>
        <w:rPr>
          <w:sz w:val="24"/>
        </w:rPr>
        <w:tab/>
        <w:t xml:space="preserve">- učitelka   </w:t>
      </w:r>
      <w:r>
        <w:rPr>
          <w:noProof/>
        </w:rPr>
        <w:drawing>
          <wp:inline distT="0" distB="0" distL="0" distR="0">
            <wp:extent cx="200025" cy="180975"/>
            <wp:effectExtent l="0" t="0" r="9525" b="9525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r>
        <w:rPr>
          <w:sz w:val="24"/>
          <w:szCs w:val="24"/>
        </w:rPr>
        <w:t>Mgr. Taťána Svatošová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- asistent pedagoga </w:t>
      </w:r>
      <w:r>
        <w:rPr>
          <w:noProof/>
        </w:rPr>
        <w:drawing>
          <wp:inline distT="0" distB="0" distL="0" distR="0">
            <wp:extent cx="257175" cy="190500"/>
            <wp:effectExtent l="0" t="0" r="9525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r w:rsidRPr="00EE0A3D">
        <w:rPr>
          <w:sz w:val="24"/>
          <w:szCs w:val="24"/>
        </w:rPr>
        <w:t>Krist</w:t>
      </w:r>
      <w:r>
        <w:rPr>
          <w:sz w:val="24"/>
          <w:szCs w:val="24"/>
        </w:rPr>
        <w:t>i</w:t>
      </w:r>
      <w:r w:rsidRPr="00EE0A3D">
        <w:rPr>
          <w:sz w:val="24"/>
          <w:szCs w:val="24"/>
        </w:rPr>
        <w:t>na Mikušová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 asistent pedagoga</w:t>
      </w:r>
      <w:r>
        <w:rPr>
          <w:noProof/>
        </w:rPr>
        <w:drawing>
          <wp:inline distT="0" distB="0" distL="0" distR="0">
            <wp:extent cx="200025" cy="171450"/>
            <wp:effectExtent l="0" t="0" r="9525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Pr="00E06827" w:rsidRDefault="00DF5285" w:rsidP="00DF5285">
      <w:pPr>
        <w:rPr>
          <w:sz w:val="24"/>
          <w:szCs w:val="24"/>
        </w:rPr>
      </w:pPr>
      <w:r w:rsidRPr="00E06827">
        <w:rPr>
          <w:sz w:val="24"/>
          <w:szCs w:val="24"/>
        </w:rPr>
        <w:t>Lenka Daněčková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 asistent pedagoga</w:t>
      </w:r>
      <w:r>
        <w:rPr>
          <w:noProof/>
        </w:rPr>
        <w:drawing>
          <wp:inline distT="0" distB="0" distL="0" distR="0">
            <wp:extent cx="180975" cy="209550"/>
            <wp:effectExtent l="0" t="0" r="952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Pr="00EE0A3D" w:rsidRDefault="00DF5285" w:rsidP="00DF5285">
      <w:pPr>
        <w:rPr>
          <w:sz w:val="24"/>
          <w:szCs w:val="24"/>
        </w:rPr>
      </w:pPr>
      <w:r>
        <w:rPr>
          <w:sz w:val="24"/>
          <w:szCs w:val="24"/>
        </w:rPr>
        <w:t xml:space="preserve"> Kateřina Wimmerová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- školní asistent </w:t>
      </w:r>
      <w:r>
        <w:rPr>
          <w:noProof/>
        </w:rPr>
        <w:drawing>
          <wp:inline distT="0" distB="0" distL="0" distR="0">
            <wp:extent cx="238125" cy="247650"/>
            <wp:effectExtent l="0" t="0" r="9525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Pr="007B6401" w:rsidRDefault="00DF5285" w:rsidP="00DF5285">
      <w:pPr>
        <w:spacing w:line="360" w:lineRule="auto"/>
        <w:rPr>
          <w:b/>
          <w:bCs/>
          <w:sz w:val="28"/>
          <w:szCs w:val="28"/>
          <w:u w:val="single"/>
        </w:rPr>
      </w:pPr>
      <w:r w:rsidRPr="007B6401">
        <w:rPr>
          <w:b/>
          <w:bCs/>
          <w:sz w:val="28"/>
          <w:szCs w:val="28"/>
          <w:u w:val="single"/>
        </w:rPr>
        <w:t>provozní zaměstnanci:</w:t>
      </w:r>
    </w:p>
    <w:p w:rsidR="00DF5285" w:rsidRDefault="00DF5285" w:rsidP="00DF5285">
      <w:pPr>
        <w:spacing w:line="360" w:lineRule="auto"/>
        <w:rPr>
          <w:sz w:val="24"/>
        </w:rPr>
      </w:pPr>
      <w:r>
        <w:rPr>
          <w:sz w:val="24"/>
        </w:rPr>
        <w:t>Marcela Bendová</w:t>
      </w:r>
      <w:r>
        <w:rPr>
          <w:sz w:val="24"/>
        </w:rPr>
        <w:tab/>
      </w:r>
      <w:r>
        <w:rPr>
          <w:sz w:val="24"/>
        </w:rPr>
        <w:tab/>
        <w:t>- vedoucí školní jídelny</w:t>
      </w:r>
    </w:p>
    <w:p w:rsidR="00DF5285" w:rsidRDefault="00DF5285" w:rsidP="00DF5285">
      <w:pPr>
        <w:spacing w:line="360" w:lineRule="auto"/>
        <w:rPr>
          <w:sz w:val="24"/>
        </w:rPr>
      </w:pPr>
      <w:r>
        <w:rPr>
          <w:sz w:val="24"/>
        </w:rPr>
        <w:t>Věra Sladká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- hlavní kuchařka</w:t>
      </w:r>
    </w:p>
    <w:p w:rsidR="00DF5285" w:rsidRDefault="00DF5285" w:rsidP="00DF5285">
      <w:pPr>
        <w:spacing w:line="360" w:lineRule="auto"/>
        <w:rPr>
          <w:sz w:val="24"/>
        </w:rPr>
      </w:pPr>
      <w:r>
        <w:rPr>
          <w:sz w:val="24"/>
        </w:rPr>
        <w:t xml:space="preserve">Jiřina </w:t>
      </w:r>
      <w:proofErr w:type="spellStart"/>
      <w:r>
        <w:rPr>
          <w:sz w:val="24"/>
        </w:rPr>
        <w:t>Tináková</w:t>
      </w:r>
      <w:proofErr w:type="spellEnd"/>
      <w:r>
        <w:rPr>
          <w:sz w:val="24"/>
        </w:rPr>
        <w:tab/>
      </w:r>
      <w:r>
        <w:rPr>
          <w:sz w:val="24"/>
        </w:rPr>
        <w:tab/>
        <w:t>- zaučená kuchařka</w:t>
      </w:r>
    </w:p>
    <w:p w:rsidR="00DF5285" w:rsidRDefault="00DF5285" w:rsidP="00DF5285">
      <w:pPr>
        <w:spacing w:line="360" w:lineRule="auto"/>
        <w:rPr>
          <w:sz w:val="24"/>
        </w:rPr>
      </w:pPr>
      <w:r>
        <w:rPr>
          <w:sz w:val="24"/>
        </w:rPr>
        <w:t xml:space="preserve">Soňa </w:t>
      </w:r>
      <w:proofErr w:type="spellStart"/>
      <w:r>
        <w:rPr>
          <w:sz w:val="24"/>
        </w:rPr>
        <w:t>Šprunglová</w:t>
      </w:r>
      <w:proofErr w:type="spellEnd"/>
      <w:r>
        <w:rPr>
          <w:sz w:val="24"/>
        </w:rPr>
        <w:tab/>
      </w:r>
      <w:r>
        <w:rPr>
          <w:sz w:val="24"/>
        </w:rPr>
        <w:tab/>
        <w:t>- pomocná kuchařka</w:t>
      </w:r>
    </w:p>
    <w:p w:rsidR="00DF5285" w:rsidRDefault="00DF5285" w:rsidP="00DF5285">
      <w:pPr>
        <w:spacing w:line="360" w:lineRule="auto"/>
        <w:rPr>
          <w:sz w:val="24"/>
        </w:rPr>
      </w:pPr>
      <w:r>
        <w:rPr>
          <w:sz w:val="24"/>
        </w:rPr>
        <w:t>Johana Kubátová</w:t>
      </w:r>
      <w:r>
        <w:rPr>
          <w:sz w:val="24"/>
        </w:rPr>
        <w:tab/>
      </w:r>
      <w:r>
        <w:rPr>
          <w:sz w:val="24"/>
        </w:rPr>
        <w:tab/>
        <w:t>- školnice</w:t>
      </w:r>
    </w:p>
    <w:p w:rsidR="00DF5285" w:rsidRDefault="00DF5285" w:rsidP="00DF5285">
      <w:pPr>
        <w:spacing w:line="360" w:lineRule="auto"/>
        <w:rPr>
          <w:sz w:val="24"/>
        </w:rPr>
      </w:pPr>
      <w:r>
        <w:rPr>
          <w:sz w:val="24"/>
        </w:rPr>
        <w:t>Štěpánka Havelková</w:t>
      </w:r>
      <w:r>
        <w:rPr>
          <w:sz w:val="24"/>
        </w:rPr>
        <w:tab/>
      </w:r>
      <w:r>
        <w:rPr>
          <w:sz w:val="24"/>
        </w:rPr>
        <w:tab/>
        <w:t xml:space="preserve">- </w:t>
      </w:r>
      <w:proofErr w:type="spellStart"/>
      <w:r>
        <w:rPr>
          <w:sz w:val="24"/>
        </w:rPr>
        <w:t>uklizečka</w:t>
      </w:r>
      <w:proofErr w:type="spellEnd"/>
    </w:p>
    <w:p w:rsidR="00DF5285" w:rsidRDefault="00DF5285" w:rsidP="00DF5285">
      <w:pPr>
        <w:spacing w:line="360" w:lineRule="auto"/>
        <w:rPr>
          <w:sz w:val="24"/>
        </w:rPr>
      </w:pPr>
    </w:p>
    <w:p w:rsidR="00DF5285" w:rsidRDefault="00DF5285" w:rsidP="00DF5285">
      <w:pPr>
        <w:spacing w:line="360" w:lineRule="auto"/>
        <w:rPr>
          <w:sz w:val="24"/>
        </w:rPr>
      </w:pPr>
    </w:p>
    <w:p w:rsidR="00DF5285" w:rsidRPr="00F64622" w:rsidRDefault="00DF5285" w:rsidP="00DF5285">
      <w:pPr>
        <w:spacing w:line="360" w:lineRule="auto"/>
        <w:jc w:val="center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Přijímací řízení do MŠ</w:t>
      </w:r>
    </w:p>
    <w:p w:rsidR="00DF5285" w:rsidRDefault="00DF5285" w:rsidP="00DF5285">
      <w:pPr>
        <w:pStyle w:val="Zkladntext"/>
      </w:pPr>
      <w:r>
        <w:t xml:space="preserve"> </w:t>
      </w:r>
      <w:r>
        <w:rPr>
          <w:szCs w:val="24"/>
        </w:rPr>
        <w:t>Děti jsou přijímány ředitelkou školy v souladu se zákonem 500/2004 Sb.,(správní řád) a zákonem 561/2004 Sb., o předškolním, základním, středním, vyšším odborném a jiném vzdělávání (školský zákon) a v souladu se stanovenými kritérii o přijetí.</w:t>
      </w:r>
    </w:p>
    <w:p w:rsidR="00DF5285" w:rsidRDefault="00DF5285" w:rsidP="00DF5285">
      <w:pPr>
        <w:jc w:val="both"/>
      </w:pPr>
      <w:r>
        <w:t xml:space="preserve">    </w:t>
      </w:r>
      <w:r>
        <w:rPr>
          <w:sz w:val="24"/>
          <w:szCs w:val="24"/>
        </w:rPr>
        <w:t xml:space="preserve">Mateřská škola přijímá i děti se speciálními vzdělávacími potřebami a děti mimořádně nadané. Vytváří ve svém školním vzdělávacím programu a při jeho realizaci podmínky k co největšímu využití potenciálu každého dítěte s ohledem na jeho možnosti. </w:t>
      </w:r>
    </w:p>
    <w:p w:rsidR="00DF5285" w:rsidRDefault="00DF5285" w:rsidP="00DF5285">
      <w:pPr>
        <w:pStyle w:val="Zkladntext"/>
      </w:pPr>
    </w:p>
    <w:p w:rsidR="00DF5285" w:rsidRDefault="00DF5285" w:rsidP="00DF5285">
      <w:pPr>
        <w:pStyle w:val="Zkladntext"/>
      </w:pPr>
      <w:r>
        <w:t xml:space="preserve">   Zařazení do oddělení na přání rodičů a dětí je možné do naplnění kapacity třídy a podle věkového obsazení třídy. </w:t>
      </w:r>
      <w:proofErr w:type="spellStart"/>
      <w:r>
        <w:t>Zvykací</w:t>
      </w:r>
      <w:proofErr w:type="spellEnd"/>
      <w:r>
        <w:t xml:space="preserve"> doba je individuální, trvá </w:t>
      </w:r>
      <w:proofErr w:type="gramStart"/>
      <w:r>
        <w:t>přibližně  2 – 3 týdny</w:t>
      </w:r>
      <w:proofErr w:type="gramEnd"/>
      <w:r>
        <w:t>. Rodiče mají možnost pobývat s dítětem ve školce po celou dobu. V prvních dnech doporučujeme pouze krátkodobý pobyt s přítomností rodiče. V dalších dnech se doba pobytu dítěte prodlužuje. Záleží vždy na dohodě s učitelkou</w:t>
      </w:r>
    </w:p>
    <w:p w:rsidR="00DF5285" w:rsidRDefault="00DF5285" w:rsidP="00DF5285">
      <w:pPr>
        <w:jc w:val="both"/>
      </w:pPr>
    </w:p>
    <w:p w:rsidR="00DF5285" w:rsidRDefault="00DF5285" w:rsidP="00DF5285">
      <w:pPr>
        <w:suppressAutoHyphens/>
      </w:pPr>
    </w:p>
    <w:p w:rsidR="00DF5285" w:rsidRDefault="00DF5285" w:rsidP="00DF5285">
      <w:pPr>
        <w:suppressAutoHyphens/>
      </w:pPr>
    </w:p>
    <w:p w:rsidR="00DF5285" w:rsidRDefault="00DF5285" w:rsidP="00DF5285">
      <w:pPr>
        <w:suppressAutoHyphens/>
        <w:jc w:val="center"/>
        <w:rPr>
          <w:rFonts w:ascii="Arial" w:hAnsi="Arial" w:cs="Arial"/>
          <w:b/>
          <w:sz w:val="22"/>
          <w:szCs w:val="22"/>
          <w:lang w:eastAsia="zh-CN"/>
        </w:rPr>
      </w:pPr>
      <w:r w:rsidRPr="00E06827">
        <w:rPr>
          <w:rFonts w:ascii="Arial" w:hAnsi="Arial" w:cs="Arial"/>
          <w:b/>
          <w:sz w:val="22"/>
          <w:szCs w:val="22"/>
          <w:lang w:eastAsia="zh-CN"/>
        </w:rPr>
        <w:t xml:space="preserve">Kritéria pro přijímání dětí k předškolnímu vzdělávání </w:t>
      </w:r>
      <w:r>
        <w:rPr>
          <w:rFonts w:ascii="Arial" w:hAnsi="Arial" w:cs="Arial"/>
          <w:b/>
          <w:sz w:val="22"/>
          <w:szCs w:val="22"/>
          <w:lang w:eastAsia="zh-CN"/>
        </w:rPr>
        <w:t>v MŠ Bubeníčkova</w:t>
      </w:r>
    </w:p>
    <w:p w:rsidR="00DF5285" w:rsidRPr="00917333" w:rsidRDefault="00DF5285" w:rsidP="00DF5285">
      <w:pPr>
        <w:pStyle w:val="Zkladntextodsazen31"/>
        <w:ind w:firstLine="491"/>
        <w:rPr>
          <w:rFonts w:ascii="Times New Roman" w:hAnsi="Times New Roman" w:cs="Times New Roman"/>
          <w:szCs w:val="24"/>
        </w:rPr>
      </w:pPr>
      <w:r w:rsidRPr="00917333">
        <w:rPr>
          <w:rFonts w:ascii="Times New Roman" w:hAnsi="Times New Roman" w:cs="Times New Roman"/>
          <w:szCs w:val="24"/>
        </w:rPr>
        <w:t xml:space="preserve">1) </w:t>
      </w:r>
      <w:proofErr w:type="gramStart"/>
      <w:r w:rsidRPr="00917333">
        <w:rPr>
          <w:rFonts w:ascii="Times New Roman" w:hAnsi="Times New Roman" w:cs="Times New Roman"/>
          <w:szCs w:val="24"/>
        </w:rPr>
        <w:t>Děti jejichž</w:t>
      </w:r>
      <w:proofErr w:type="gramEnd"/>
      <w:r w:rsidRPr="00917333">
        <w:rPr>
          <w:rFonts w:ascii="Times New Roman" w:hAnsi="Times New Roman" w:cs="Times New Roman"/>
          <w:szCs w:val="24"/>
        </w:rPr>
        <w:t xml:space="preserve"> trvalé bydliště je v Praze 6</w:t>
      </w:r>
    </w:p>
    <w:p w:rsidR="00DF5285" w:rsidRPr="00917333" w:rsidRDefault="00DF5285" w:rsidP="00DF5285">
      <w:pPr>
        <w:pStyle w:val="Zkladntextodsazen31"/>
        <w:ind w:left="1134" w:firstLine="0"/>
        <w:rPr>
          <w:rFonts w:ascii="Times New Roman" w:hAnsi="Times New Roman" w:cs="Times New Roman"/>
          <w:szCs w:val="24"/>
        </w:rPr>
      </w:pPr>
      <w:r w:rsidRPr="00917333">
        <w:rPr>
          <w:rFonts w:ascii="Times New Roman" w:hAnsi="Times New Roman" w:cs="Times New Roman"/>
          <w:szCs w:val="24"/>
        </w:rPr>
        <w:t xml:space="preserve">a) děti s odkladem školní docházky a děti </w:t>
      </w:r>
      <w:proofErr w:type="gramStart"/>
      <w:r w:rsidRPr="00917333">
        <w:rPr>
          <w:rFonts w:ascii="Times New Roman" w:hAnsi="Times New Roman" w:cs="Times New Roman"/>
          <w:szCs w:val="24"/>
        </w:rPr>
        <w:t>předškolní</w:t>
      </w:r>
      <w:proofErr w:type="gramEnd"/>
      <w:r w:rsidRPr="00917333">
        <w:rPr>
          <w:rFonts w:ascii="Times New Roman" w:hAnsi="Times New Roman" w:cs="Times New Roman"/>
          <w:szCs w:val="24"/>
        </w:rPr>
        <w:t xml:space="preserve">– </w:t>
      </w:r>
      <w:proofErr w:type="gramStart"/>
      <w:r w:rsidRPr="00917333">
        <w:rPr>
          <w:rFonts w:ascii="Times New Roman" w:hAnsi="Times New Roman" w:cs="Times New Roman"/>
          <w:szCs w:val="24"/>
        </w:rPr>
        <w:t>povinná</w:t>
      </w:r>
      <w:proofErr w:type="gramEnd"/>
      <w:r w:rsidRPr="00917333">
        <w:rPr>
          <w:rFonts w:ascii="Times New Roman" w:hAnsi="Times New Roman" w:cs="Times New Roman"/>
          <w:szCs w:val="24"/>
        </w:rPr>
        <w:t xml:space="preserve"> předškolní docházka</w:t>
      </w:r>
    </w:p>
    <w:p w:rsidR="00DF5285" w:rsidRPr="00917333" w:rsidRDefault="00DF5285" w:rsidP="00DF5285">
      <w:pPr>
        <w:pStyle w:val="Zkladntextodsazen31"/>
        <w:ind w:left="1134" w:firstLine="0"/>
        <w:rPr>
          <w:rFonts w:ascii="Times New Roman" w:hAnsi="Times New Roman" w:cs="Times New Roman"/>
          <w:szCs w:val="24"/>
        </w:rPr>
      </w:pPr>
      <w:r w:rsidRPr="00917333">
        <w:rPr>
          <w:rFonts w:ascii="Times New Roman" w:hAnsi="Times New Roman" w:cs="Times New Roman"/>
          <w:szCs w:val="24"/>
        </w:rPr>
        <w:t>b) ostatní děti podle věku od nejstarších ke tříletým</w:t>
      </w:r>
    </w:p>
    <w:p w:rsidR="00DF5285" w:rsidRPr="00917333" w:rsidRDefault="00DF5285" w:rsidP="00DF5285">
      <w:pPr>
        <w:pStyle w:val="Zkladntextodsazen31"/>
        <w:ind w:left="851" w:firstLine="0"/>
        <w:rPr>
          <w:rFonts w:ascii="Times New Roman" w:hAnsi="Times New Roman" w:cs="Times New Roman"/>
          <w:szCs w:val="24"/>
        </w:rPr>
      </w:pPr>
      <w:r w:rsidRPr="00917333">
        <w:rPr>
          <w:rFonts w:ascii="Times New Roman" w:hAnsi="Times New Roman" w:cs="Times New Roman"/>
          <w:szCs w:val="24"/>
        </w:rPr>
        <w:t>2) Děti</w:t>
      </w:r>
      <w:r>
        <w:rPr>
          <w:rFonts w:ascii="Times New Roman" w:hAnsi="Times New Roman" w:cs="Times New Roman"/>
          <w:szCs w:val="24"/>
        </w:rPr>
        <w:t>,</w:t>
      </w:r>
      <w:r w:rsidRPr="00917333">
        <w:rPr>
          <w:rFonts w:ascii="Times New Roman" w:hAnsi="Times New Roman" w:cs="Times New Roman"/>
          <w:szCs w:val="24"/>
        </w:rPr>
        <w:t xml:space="preserve"> jejichž trvalé bydliště není v Praze 6 a nespadají pod bod 1 a)</w:t>
      </w:r>
    </w:p>
    <w:p w:rsidR="00DF5285" w:rsidRPr="00917333" w:rsidRDefault="00DF5285" w:rsidP="00DF5285">
      <w:pPr>
        <w:pStyle w:val="Zkladntextodsazen31"/>
        <w:ind w:left="851" w:firstLine="0"/>
        <w:rPr>
          <w:rFonts w:ascii="Times New Roman" w:hAnsi="Times New Roman" w:cs="Times New Roman"/>
          <w:szCs w:val="24"/>
        </w:rPr>
      </w:pPr>
    </w:p>
    <w:p w:rsidR="00DF5285" w:rsidRPr="000E1451" w:rsidRDefault="00DF5285" w:rsidP="000E1451">
      <w:pPr>
        <w:suppressAutoHyphens/>
        <w:rPr>
          <w:sz w:val="24"/>
          <w:szCs w:val="24"/>
          <w:lang w:eastAsia="zh-CN"/>
        </w:rPr>
      </w:pPr>
      <w:r w:rsidRPr="00917333">
        <w:rPr>
          <w:sz w:val="24"/>
          <w:szCs w:val="24"/>
        </w:rPr>
        <w:t xml:space="preserve">Pro školní rok 2018/2019 </w:t>
      </w:r>
      <w:proofErr w:type="gramStart"/>
      <w:r>
        <w:rPr>
          <w:sz w:val="24"/>
          <w:szCs w:val="24"/>
        </w:rPr>
        <w:t xml:space="preserve">se </w:t>
      </w:r>
      <w:r w:rsidRPr="00917333">
        <w:rPr>
          <w:sz w:val="24"/>
          <w:szCs w:val="24"/>
          <w:lang w:eastAsia="zh-CN"/>
        </w:rPr>
        <w:t xml:space="preserve"> </w:t>
      </w:r>
      <w:r w:rsidRPr="00917333">
        <w:rPr>
          <w:b/>
          <w:sz w:val="24"/>
          <w:szCs w:val="24"/>
          <w:lang w:eastAsia="zh-CN"/>
        </w:rPr>
        <w:t>přednostně</w:t>
      </w:r>
      <w:proofErr w:type="gramEnd"/>
      <w:r w:rsidRPr="00917333">
        <w:rPr>
          <w:b/>
          <w:sz w:val="24"/>
          <w:szCs w:val="24"/>
          <w:lang w:eastAsia="zh-CN"/>
        </w:rPr>
        <w:t xml:space="preserve"> přijímají na volná místa děti</w:t>
      </w:r>
      <w:r w:rsidRPr="00917333">
        <w:rPr>
          <w:sz w:val="24"/>
          <w:szCs w:val="24"/>
          <w:lang w:eastAsia="zh-CN"/>
        </w:rPr>
        <w:t xml:space="preserve"> s povinnou předškolní docházkou a</w:t>
      </w:r>
      <w:r w:rsidR="000E1451">
        <w:rPr>
          <w:sz w:val="24"/>
          <w:szCs w:val="24"/>
          <w:lang w:eastAsia="zh-CN"/>
        </w:rPr>
        <w:t xml:space="preserve"> děti narozené před  31.8.2014.</w:t>
      </w:r>
    </w:p>
    <w:p w:rsidR="00DF5285" w:rsidRDefault="00DF5285" w:rsidP="00DF5285">
      <w:pPr>
        <w:autoSpaceDE w:val="0"/>
        <w:autoSpaceDN w:val="0"/>
        <w:adjustRightInd w:val="0"/>
        <w:rPr>
          <w:rFonts w:ascii="MyriadPro-Bold" w:hAnsi="MyriadPro-Bold" w:cs="MyriadPro-Bold"/>
          <w:b/>
          <w:bCs/>
          <w:color w:val="000000"/>
          <w:sz w:val="43"/>
          <w:szCs w:val="43"/>
        </w:rPr>
      </w:pPr>
      <w:r w:rsidRPr="005371E6">
        <w:rPr>
          <w:b/>
          <w:sz w:val="32"/>
          <w:szCs w:val="32"/>
        </w:rPr>
        <w:lastRenderedPageBreak/>
        <w:t xml:space="preserve">       </w:t>
      </w:r>
      <w:r w:rsidR="000E1451">
        <w:rPr>
          <w:b/>
          <w:sz w:val="32"/>
          <w:szCs w:val="32"/>
        </w:rPr>
        <w:t xml:space="preserve">        </w:t>
      </w:r>
      <w:r w:rsidR="000E1451">
        <w:rPr>
          <w:b/>
          <w:sz w:val="32"/>
          <w:szCs w:val="32"/>
        </w:rPr>
        <w:tab/>
      </w:r>
      <w:r w:rsidR="000E1451">
        <w:rPr>
          <w:b/>
          <w:sz w:val="32"/>
          <w:szCs w:val="32"/>
        </w:rPr>
        <w:tab/>
      </w:r>
      <w:r>
        <w:rPr>
          <w:b/>
          <w:sz w:val="32"/>
          <w:szCs w:val="32"/>
        </w:rPr>
        <w:t xml:space="preserve"> </w:t>
      </w:r>
      <w:r>
        <w:rPr>
          <w:rFonts w:ascii="MyriadPro-Bold" w:hAnsi="MyriadPro-Bold" w:cs="MyriadPro-Bold"/>
          <w:b/>
          <w:bCs/>
          <w:color w:val="000000"/>
          <w:sz w:val="43"/>
          <w:szCs w:val="43"/>
        </w:rPr>
        <w:t>Pod olympijskými kruhy</w:t>
      </w:r>
    </w:p>
    <w:p w:rsidR="00DF5285" w:rsidRDefault="00DF5285" w:rsidP="00DF5285">
      <w:pPr>
        <w:spacing w:before="100" w:beforeAutospacing="1" w:after="100" w:afterAutospacing="1"/>
        <w:jc w:val="center"/>
        <w:rPr>
          <w:b/>
          <w:sz w:val="32"/>
          <w:szCs w:val="32"/>
        </w:rPr>
      </w:pPr>
      <w:r w:rsidRPr="005371E6">
        <w:rPr>
          <w:b/>
          <w:sz w:val="32"/>
          <w:szCs w:val="32"/>
        </w:rPr>
        <w:t>Článek z červnového vydání časopisu Šestka 201</w:t>
      </w:r>
      <w:r>
        <w:rPr>
          <w:b/>
          <w:sz w:val="32"/>
          <w:szCs w:val="32"/>
        </w:rPr>
        <w:t>8</w:t>
      </w:r>
    </w:p>
    <w:p w:rsidR="00DF5285" w:rsidRPr="005371E6" w:rsidRDefault="00DF5285" w:rsidP="00DF5285">
      <w:pPr>
        <w:spacing w:before="100" w:beforeAutospacing="1" w:after="100" w:afterAutospacing="1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019675" cy="2324100"/>
            <wp:effectExtent l="0" t="0" r="9525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67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Pr="00472B05" w:rsidRDefault="00DF5285" w:rsidP="00DF5285">
      <w:pPr>
        <w:autoSpaceDE w:val="0"/>
        <w:autoSpaceDN w:val="0"/>
        <w:adjustRightInd w:val="0"/>
        <w:rPr>
          <w:rFonts w:ascii="MyriadPro-Regular" w:hAnsi="MyriadPro-Regular" w:cs="MyriadPro-Regular"/>
          <w:b/>
          <w:sz w:val="22"/>
          <w:szCs w:val="22"/>
        </w:rPr>
      </w:pPr>
      <w:r w:rsidRPr="00472B05">
        <w:rPr>
          <w:rFonts w:ascii="MyriadPro-Regular" w:hAnsi="MyriadPro-Regular" w:cs="MyriadPro-Regular"/>
          <w:b/>
          <w:sz w:val="22"/>
          <w:szCs w:val="22"/>
        </w:rPr>
        <w:t>MATEŘSKÉ ŠKOLY Z PETŘIN SE</w:t>
      </w:r>
    </w:p>
    <w:p w:rsidR="00DF5285" w:rsidRPr="00472B05" w:rsidRDefault="00DF5285" w:rsidP="00DF5285">
      <w:pPr>
        <w:autoSpaceDE w:val="0"/>
        <w:autoSpaceDN w:val="0"/>
        <w:adjustRightInd w:val="0"/>
        <w:rPr>
          <w:rFonts w:ascii="MyriadPro-Regular" w:hAnsi="MyriadPro-Regular" w:cs="MyriadPro-Regular"/>
          <w:b/>
          <w:sz w:val="22"/>
          <w:szCs w:val="22"/>
        </w:rPr>
      </w:pPr>
      <w:r w:rsidRPr="00472B05">
        <w:rPr>
          <w:rFonts w:ascii="MyriadPro-Regular" w:hAnsi="MyriadPro-Regular" w:cs="MyriadPro-Regular"/>
          <w:b/>
          <w:sz w:val="22"/>
          <w:szCs w:val="22"/>
        </w:rPr>
        <w:t>V KVĚTNU UTKALY PŘI SVÉ JUBILEJNÍ</w:t>
      </w:r>
    </w:p>
    <w:p w:rsidR="00DF5285" w:rsidRPr="00472B05" w:rsidRDefault="00DF5285" w:rsidP="00DF5285">
      <w:pPr>
        <w:autoSpaceDE w:val="0"/>
        <w:autoSpaceDN w:val="0"/>
        <w:adjustRightInd w:val="0"/>
        <w:rPr>
          <w:rFonts w:ascii="MyriadPro-Regular" w:hAnsi="MyriadPro-Regular" w:cs="MyriadPro-Regular"/>
          <w:b/>
          <w:sz w:val="22"/>
          <w:szCs w:val="22"/>
        </w:rPr>
      </w:pPr>
      <w:r w:rsidRPr="00472B05">
        <w:rPr>
          <w:rFonts w:ascii="MyriadPro-Regular" w:hAnsi="MyriadPro-Regular" w:cs="MyriadPro-Regular"/>
          <w:b/>
          <w:sz w:val="22"/>
          <w:szCs w:val="22"/>
        </w:rPr>
        <w:t>DVANÁCTÉ OLYMPIÁDĚ.</w:t>
      </w:r>
    </w:p>
    <w:p w:rsidR="00DF5285" w:rsidRPr="00472B05" w:rsidRDefault="00DF5285" w:rsidP="00DF5285">
      <w:pPr>
        <w:autoSpaceDE w:val="0"/>
        <w:autoSpaceDN w:val="0"/>
        <w:adjustRightInd w:val="0"/>
        <w:rPr>
          <w:color w:val="000000"/>
          <w:sz w:val="22"/>
          <w:szCs w:val="22"/>
        </w:rPr>
      </w:pPr>
      <w:r w:rsidRPr="00472B05">
        <w:rPr>
          <w:color w:val="000000"/>
          <w:sz w:val="22"/>
          <w:szCs w:val="22"/>
        </w:rPr>
        <w:t>Pořádala ji stejně jako v minulých letech MŠ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Bubeníčkova. Na školním hřišti ZŠ Petřiny-jih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se sešlo 50 soutěžících dětí z okolních školek.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Své síly měřily v hodu do dálky, štafetovém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běhu, skoku do dálky a v překážkovém běhu.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Děti nastoupily v dresech barvy své školky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a se svojí „olympijskou vlajkou“. Vítězi se stali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modří z MŠ Volavkova, druzí skončili zelení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z MŠ Na Okraji, třetí červení domácí, oranžové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družstvo z MŠ Petřiny-jih obsadilo čtvrté místo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a medaili za 5. místo si odnesli žlutí z MŠ Sbíhavá.</w:t>
      </w:r>
    </w:p>
    <w:p w:rsidR="00DF5285" w:rsidRPr="00472B05" w:rsidRDefault="00DF5285" w:rsidP="00DF5285">
      <w:pPr>
        <w:autoSpaceDE w:val="0"/>
        <w:autoSpaceDN w:val="0"/>
        <w:adjustRightInd w:val="0"/>
        <w:rPr>
          <w:color w:val="000000"/>
          <w:sz w:val="22"/>
          <w:szCs w:val="22"/>
        </w:rPr>
      </w:pPr>
      <w:proofErr w:type="spellStart"/>
      <w:r w:rsidRPr="00472B05">
        <w:rPr>
          <w:color w:val="000000"/>
          <w:sz w:val="22"/>
          <w:szCs w:val="22"/>
        </w:rPr>
        <w:t>Petřinské</w:t>
      </w:r>
      <w:proofErr w:type="spellEnd"/>
      <w:r w:rsidRPr="00472B05">
        <w:rPr>
          <w:color w:val="000000"/>
          <w:sz w:val="22"/>
          <w:szCs w:val="22"/>
        </w:rPr>
        <w:t xml:space="preserve"> olympijské hry slavnostně zahájil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starosta Ondřej Kolář, který po soutěžním klání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spolu se sportovními hosty předal soutěžícím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medaile a ceny. Sportovními hosty olympiády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byli Marek Šimák, předseda klubu SK Boxing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Praha, Jakub Sládek, reprezentant z</w:t>
      </w:r>
      <w:r>
        <w:rPr>
          <w:color w:val="000000"/>
          <w:sz w:val="22"/>
          <w:szCs w:val="22"/>
        </w:rPr>
        <w:t> </w:t>
      </w:r>
      <w:r w:rsidRPr="00472B05">
        <w:rPr>
          <w:color w:val="000000"/>
          <w:sz w:val="22"/>
          <w:szCs w:val="22"/>
        </w:rPr>
        <w:t>baseballového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klubu Kotlářka, Daniel Tvrz, člen baseballového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 xml:space="preserve">klubu </w:t>
      </w:r>
      <w:proofErr w:type="spellStart"/>
      <w:r w:rsidRPr="00472B05">
        <w:rPr>
          <w:color w:val="000000"/>
          <w:sz w:val="22"/>
          <w:szCs w:val="22"/>
        </w:rPr>
        <w:t>SaBaT</w:t>
      </w:r>
      <w:proofErr w:type="spellEnd"/>
      <w:r w:rsidRPr="00472B05">
        <w:rPr>
          <w:color w:val="000000"/>
          <w:sz w:val="22"/>
          <w:szCs w:val="22"/>
        </w:rPr>
        <w:t xml:space="preserve"> Praha, Lucie Grolichová</w:t>
      </w:r>
      <w:r>
        <w:rPr>
          <w:color w:val="000000"/>
          <w:sz w:val="22"/>
          <w:szCs w:val="22"/>
        </w:rPr>
        <w:t xml:space="preserve"> </w:t>
      </w:r>
      <w:r w:rsidRPr="00472B05">
        <w:rPr>
          <w:color w:val="000000"/>
          <w:sz w:val="22"/>
          <w:szCs w:val="22"/>
        </w:rPr>
        <w:t>a Natálie Dianová, české moderní pětibojařky.</w:t>
      </w:r>
    </w:p>
    <w:p w:rsidR="00DF5285" w:rsidRPr="00472B05" w:rsidRDefault="00DF5285" w:rsidP="00DF5285">
      <w:pPr>
        <w:autoSpaceDE w:val="0"/>
        <w:autoSpaceDN w:val="0"/>
        <w:adjustRightInd w:val="0"/>
        <w:rPr>
          <w:color w:val="000000"/>
          <w:sz w:val="22"/>
          <w:szCs w:val="22"/>
        </w:rPr>
      </w:pPr>
      <w:r w:rsidRPr="00472B05">
        <w:rPr>
          <w:color w:val="000000"/>
          <w:sz w:val="22"/>
          <w:szCs w:val="22"/>
        </w:rPr>
        <w:t>V přestávkách mezi soutěžemi si děti vyzkoušely</w:t>
      </w:r>
      <w:r>
        <w:rPr>
          <w:color w:val="000000"/>
          <w:sz w:val="22"/>
          <w:szCs w:val="22"/>
        </w:rPr>
        <w:t xml:space="preserve"> baseballovou hru T-</w:t>
      </w:r>
      <w:r w:rsidRPr="00472B05">
        <w:rPr>
          <w:color w:val="000000"/>
          <w:sz w:val="22"/>
          <w:szCs w:val="22"/>
        </w:rPr>
        <w:t xml:space="preserve"> </w:t>
      </w:r>
      <w:proofErr w:type="spellStart"/>
      <w:r w:rsidRPr="00472B05">
        <w:rPr>
          <w:color w:val="000000"/>
          <w:sz w:val="22"/>
          <w:szCs w:val="22"/>
        </w:rPr>
        <w:t>Ball</w:t>
      </w:r>
      <w:proofErr w:type="spellEnd"/>
      <w:r w:rsidRPr="00472B05">
        <w:rPr>
          <w:color w:val="000000"/>
          <w:sz w:val="22"/>
          <w:szCs w:val="22"/>
        </w:rPr>
        <w:t xml:space="preserve"> a některé pětibojařské</w:t>
      </w:r>
    </w:p>
    <w:p w:rsidR="00DF5285" w:rsidRPr="00472B05" w:rsidRDefault="00DF5285" w:rsidP="00DF5285">
      <w:pPr>
        <w:autoSpaceDE w:val="0"/>
        <w:autoSpaceDN w:val="0"/>
        <w:adjustRightInd w:val="0"/>
        <w:rPr>
          <w:color w:val="000000"/>
          <w:sz w:val="22"/>
          <w:szCs w:val="22"/>
        </w:rPr>
      </w:pPr>
      <w:r w:rsidRPr="00472B05">
        <w:rPr>
          <w:color w:val="000000"/>
          <w:sz w:val="22"/>
          <w:szCs w:val="22"/>
        </w:rPr>
        <w:t>disciplíny.</w:t>
      </w:r>
    </w:p>
    <w:p w:rsidR="00DF5285" w:rsidRPr="005371E6" w:rsidRDefault="00DF5285" w:rsidP="00DF5285">
      <w:pPr>
        <w:spacing w:before="100" w:beforeAutospacing="1" w:after="100" w:afterAutospacing="1"/>
        <w:jc w:val="center"/>
        <w:rPr>
          <w:b/>
          <w:sz w:val="24"/>
          <w:szCs w:val="24"/>
        </w:rPr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Default="00DF5285" w:rsidP="00DF5285">
      <w:pPr>
        <w:jc w:val="both"/>
      </w:pPr>
    </w:p>
    <w:p w:rsidR="00DF5285" w:rsidRPr="00EB5413" w:rsidRDefault="00DF5285" w:rsidP="00DF5285">
      <w:pPr>
        <w:jc w:val="both"/>
      </w:pPr>
    </w:p>
    <w:p w:rsidR="00DF5285" w:rsidRPr="00C2589B" w:rsidRDefault="00DF5285" w:rsidP="00DF5285">
      <w:pPr>
        <w:spacing w:line="480" w:lineRule="auto"/>
        <w:jc w:val="center"/>
        <w:rPr>
          <w:b/>
          <w:sz w:val="32"/>
          <w:szCs w:val="32"/>
        </w:rPr>
      </w:pPr>
      <w:r w:rsidRPr="00C2589B">
        <w:rPr>
          <w:b/>
          <w:sz w:val="32"/>
          <w:szCs w:val="32"/>
        </w:rPr>
        <w:t>Napsali o nás</w:t>
      </w:r>
      <w:r>
        <w:rPr>
          <w:b/>
          <w:sz w:val="32"/>
          <w:szCs w:val="32"/>
        </w:rPr>
        <w:t xml:space="preserve"> (Jarmark </w:t>
      </w:r>
      <w:proofErr w:type="gramStart"/>
      <w:r>
        <w:rPr>
          <w:b/>
          <w:sz w:val="32"/>
          <w:szCs w:val="32"/>
        </w:rPr>
        <w:t>24.11. 2009</w:t>
      </w:r>
      <w:proofErr w:type="gramEnd"/>
      <w:r>
        <w:rPr>
          <w:b/>
          <w:sz w:val="32"/>
          <w:szCs w:val="32"/>
        </w:rPr>
        <w:t>)</w:t>
      </w:r>
    </w:p>
    <w:p w:rsidR="00DF5285" w:rsidRPr="007D52EC" w:rsidRDefault="00DF5285" w:rsidP="00DF5285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</w:t>
      </w:r>
      <w:r>
        <w:rPr>
          <w:noProof/>
          <w:sz w:val="24"/>
          <w:szCs w:val="24"/>
        </w:rPr>
        <w:drawing>
          <wp:inline distT="0" distB="0" distL="0" distR="0">
            <wp:extent cx="1247775" cy="704850"/>
            <wp:effectExtent l="0" t="0" r="9525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Pr="00C2589B" w:rsidRDefault="00DF5285" w:rsidP="00DF5285">
      <w:pPr>
        <w:spacing w:before="100" w:beforeAutospacing="1" w:after="100" w:afterAutospacing="1"/>
        <w:jc w:val="center"/>
        <w:rPr>
          <w:sz w:val="24"/>
          <w:szCs w:val="24"/>
        </w:rPr>
      </w:pPr>
      <w:r w:rsidRPr="00C2589B">
        <w:rPr>
          <w:sz w:val="24"/>
          <w:szCs w:val="24"/>
        </w:rPr>
        <w:t>Školka Bubeníčkova má nové oddělení</w:t>
      </w:r>
    </w:p>
    <w:p w:rsidR="00DF5285" w:rsidRPr="00C2589B" w:rsidRDefault="00DF5285" w:rsidP="00DF5285">
      <w:pPr>
        <w:spacing w:before="100" w:beforeAutospacing="1" w:after="100" w:afterAutospacing="1"/>
        <w:rPr>
          <w:sz w:val="24"/>
          <w:szCs w:val="24"/>
        </w:rPr>
      </w:pPr>
      <w:r w:rsidRPr="00C2589B">
        <w:rPr>
          <w:b/>
          <w:bCs/>
          <w:sz w:val="24"/>
          <w:szCs w:val="24"/>
        </w:rPr>
        <w:t>Vánočními trhy a besídkou oslavili děti i rodiče z Mateřské školy Bubeníčkova na Petřinách dokončení rekonstrukce školky.</w:t>
      </w:r>
    </w:p>
    <w:p w:rsidR="00DF5285" w:rsidRPr="00C2589B" w:rsidRDefault="00DF5285" w:rsidP="00DF5285">
      <w:pPr>
        <w:spacing w:before="100" w:beforeAutospacing="1" w:after="100" w:afterAutospacing="1"/>
        <w:rPr>
          <w:sz w:val="24"/>
          <w:szCs w:val="24"/>
        </w:rPr>
      </w:pPr>
      <w:r w:rsidRPr="00C2589B">
        <w:rPr>
          <w:sz w:val="24"/>
          <w:szCs w:val="24"/>
        </w:rPr>
        <w:t xml:space="preserve">Opravené a rozšířené prostory jim za městskou část předal radní pro školství Ondřej Balatka. Jak se dětem v opravené školce líbí, se přišla podívat také náměstkyně primátora Marie </w:t>
      </w:r>
      <w:proofErr w:type="spellStart"/>
      <w:r w:rsidRPr="00C2589B">
        <w:rPr>
          <w:sz w:val="24"/>
          <w:szCs w:val="24"/>
        </w:rPr>
        <w:t>Kousalíková</w:t>
      </w:r>
      <w:proofErr w:type="spellEnd"/>
      <w:r w:rsidRPr="00C2589B">
        <w:rPr>
          <w:sz w:val="24"/>
          <w:szCs w:val="24"/>
        </w:rPr>
        <w:t xml:space="preserve">. Díky rekonstrukci, která probíhala převážně o prázdninách, mohla školka přijmout o dvacet pět dětí více. „Vybudovalo se nové oddělení pro patnáct dětí z bývalého školnického bytu, o dalších deset dětí více mohla školka přijmout díky rozšíření dvou stávajících oddělení,“ vysvětlila vedoucí odboru </w:t>
      </w:r>
      <w:proofErr w:type="spellStart"/>
      <w:r w:rsidRPr="00C2589B">
        <w:rPr>
          <w:sz w:val="24"/>
          <w:szCs w:val="24"/>
        </w:rPr>
        <w:t>technicko-investičního</w:t>
      </w:r>
      <w:proofErr w:type="spellEnd"/>
      <w:r w:rsidRPr="00C2589B">
        <w:rPr>
          <w:sz w:val="24"/>
          <w:szCs w:val="24"/>
        </w:rPr>
        <w:t xml:space="preserve"> Olga Volková. Součástí akce za necelých sedm milionů korun byla modernizace sociálních zařízení a zateplení obvodového pláště. </w:t>
      </w:r>
    </w:p>
    <w:p w:rsidR="00DF5285" w:rsidRPr="00C2589B" w:rsidRDefault="00DF5285" w:rsidP="00DF5285">
      <w:pPr>
        <w:spacing w:before="100" w:beforeAutospacing="1" w:after="100" w:afterAutospacing="1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28900" cy="1981200"/>
            <wp:effectExtent l="0" t="0" r="0" b="0"/>
            <wp:docPr id="3" name="Obrázek 3" descr="200912_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200912_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          </w:t>
      </w:r>
      <w:r>
        <w:rPr>
          <w:noProof/>
          <w:sz w:val="24"/>
          <w:szCs w:val="24"/>
        </w:rPr>
        <w:drawing>
          <wp:inline distT="0" distB="0" distL="0" distR="0">
            <wp:extent cx="2590800" cy="1952625"/>
            <wp:effectExtent l="0" t="0" r="0" b="9525"/>
            <wp:docPr id="2" name="Obrázek 2" descr="200912_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200912_1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589B">
        <w:rPr>
          <w:sz w:val="24"/>
          <w:szCs w:val="24"/>
        </w:rPr>
        <w:br/>
      </w:r>
      <w:r w:rsidRPr="007D52EC">
        <w:rPr>
          <w:i/>
          <w:iCs/>
        </w:rPr>
        <w:t>V nové třídě pořádala školka vánoční trhy výrobků dětí.</w:t>
      </w:r>
      <w:r w:rsidRPr="00C2589B">
        <w:rPr>
          <w:sz w:val="24"/>
          <w:szCs w:val="24"/>
        </w:rPr>
        <w:t xml:space="preserve"> </w:t>
      </w:r>
    </w:p>
    <w:p w:rsidR="00DF5285" w:rsidRPr="00C2589B" w:rsidRDefault="00DF5285" w:rsidP="00DF5285">
      <w:pPr>
        <w:spacing w:before="100" w:beforeAutospacing="1" w:after="100" w:afterAutospacing="1"/>
        <w:rPr>
          <w:sz w:val="24"/>
          <w:szCs w:val="24"/>
        </w:rPr>
      </w:pPr>
      <w:r w:rsidRPr="00C2589B">
        <w:rPr>
          <w:sz w:val="24"/>
          <w:szCs w:val="24"/>
        </w:rPr>
        <w:t>„Na f</w:t>
      </w:r>
      <w:r>
        <w:rPr>
          <w:sz w:val="24"/>
          <w:szCs w:val="24"/>
        </w:rPr>
        <w:t>a</w:t>
      </w:r>
      <w:r w:rsidRPr="00C2589B">
        <w:rPr>
          <w:sz w:val="24"/>
          <w:szCs w:val="24"/>
        </w:rPr>
        <w:t xml:space="preserve">sádu jsme nechali vytvořit logo školky,“ popisuje ředitelka Kučerová. Zateplení obvodového pláště a vybudování nového oddělení v prostorách bývalého školnického bytu se realizovalo za provozu školky. </w:t>
      </w:r>
    </w:p>
    <w:p w:rsidR="00DF5285" w:rsidRDefault="00DF5285" w:rsidP="00DF5285">
      <w:pPr>
        <w:spacing w:line="480" w:lineRule="auto"/>
        <w:rPr>
          <w:sz w:val="24"/>
        </w:rPr>
      </w:pPr>
    </w:p>
    <w:p w:rsidR="00DF5285" w:rsidRDefault="00DF5285" w:rsidP="00DF5285">
      <w:pPr>
        <w:spacing w:line="480" w:lineRule="auto"/>
        <w:rPr>
          <w:sz w:val="24"/>
        </w:rPr>
      </w:pPr>
    </w:p>
    <w:p w:rsidR="00DF5285" w:rsidRDefault="00DF5285" w:rsidP="00DF5285">
      <w:pPr>
        <w:spacing w:line="480" w:lineRule="auto"/>
        <w:rPr>
          <w:sz w:val="24"/>
        </w:rPr>
      </w:pPr>
    </w:p>
    <w:p w:rsidR="000E1451" w:rsidRDefault="000E1451" w:rsidP="00DF5285">
      <w:pPr>
        <w:spacing w:line="480" w:lineRule="auto"/>
        <w:rPr>
          <w:sz w:val="24"/>
        </w:rPr>
      </w:pPr>
    </w:p>
    <w:p w:rsidR="00DF5285" w:rsidRDefault="00DF5285" w:rsidP="00DF5285">
      <w:pPr>
        <w:spacing w:line="480" w:lineRule="auto"/>
        <w:ind w:left="2700"/>
        <w:rPr>
          <w:bCs/>
          <w:color w:val="0000FF"/>
          <w:sz w:val="28"/>
          <w:szCs w:val="28"/>
          <w:u w:val="single"/>
        </w:rPr>
      </w:pPr>
      <w:r>
        <w:rPr>
          <w:bCs/>
          <w:color w:val="0000FF"/>
          <w:sz w:val="28"/>
          <w:szCs w:val="28"/>
          <w:u w:val="single"/>
        </w:rPr>
        <w:lastRenderedPageBreak/>
        <w:t xml:space="preserve"> SWOT ANALÝZA  </w:t>
      </w:r>
    </w:p>
    <w:p w:rsidR="00DF5285" w:rsidRDefault="00DF5285" w:rsidP="00DF5285">
      <w:pPr>
        <w:spacing w:line="480" w:lineRule="auto"/>
        <w:ind w:left="2700"/>
        <w:rPr>
          <w:b/>
          <w:color w:val="0000FF"/>
          <w:sz w:val="28"/>
          <w:szCs w:val="28"/>
          <w:u w:val="single"/>
        </w:rPr>
      </w:pPr>
    </w:p>
    <w:p w:rsidR="00DF5285" w:rsidRDefault="00DF5285" w:rsidP="00DF5285">
      <w:pPr>
        <w:spacing w:line="480" w:lineRule="auto"/>
        <w:ind w:left="2700"/>
        <w:rPr>
          <w:b/>
          <w:color w:val="0000FF"/>
          <w:sz w:val="28"/>
          <w:szCs w:val="28"/>
          <w:u w:val="single"/>
        </w:rPr>
      </w:pPr>
    </w:p>
    <w:p w:rsidR="00DF5285" w:rsidRDefault="00DF5285" w:rsidP="00DF5285">
      <w:pPr>
        <w:spacing w:line="480" w:lineRule="auto"/>
        <w:ind w:left="2700"/>
        <w:rPr>
          <w:bCs/>
          <w:color w:val="0000FF"/>
          <w:sz w:val="28"/>
          <w:szCs w:val="28"/>
        </w:rPr>
      </w:pPr>
      <w:proofErr w:type="gramStart"/>
      <w:r>
        <w:rPr>
          <w:bCs/>
          <w:color w:val="0000FF"/>
          <w:sz w:val="28"/>
          <w:szCs w:val="28"/>
        </w:rPr>
        <w:t>A . Analýza</w:t>
      </w:r>
      <w:proofErr w:type="gramEnd"/>
      <w:r>
        <w:rPr>
          <w:bCs/>
          <w:color w:val="0000FF"/>
          <w:sz w:val="28"/>
          <w:szCs w:val="28"/>
        </w:rPr>
        <w:t xml:space="preserve"> vnějších zdrojů</w:t>
      </w:r>
    </w:p>
    <w:p w:rsidR="00DF5285" w:rsidRDefault="00DF5285" w:rsidP="00DF5285">
      <w:pPr>
        <w:spacing w:line="480" w:lineRule="auto"/>
        <w:ind w:left="2700"/>
        <w:rPr>
          <w:bCs/>
          <w:color w:val="0000FF"/>
          <w:sz w:val="28"/>
          <w:szCs w:val="28"/>
        </w:rPr>
      </w:pP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 Při analýze vnějšího prostředí je třeba vzít v úvahu všechny uvedené faktory.  V každém případě jako jeden z  </w:t>
      </w:r>
      <w:proofErr w:type="gramStart"/>
      <w:r>
        <w:rPr>
          <w:sz w:val="24"/>
        </w:rPr>
        <w:t>důležitých,   pokud</w:t>
      </w:r>
      <w:proofErr w:type="gramEnd"/>
      <w:r>
        <w:rPr>
          <w:sz w:val="24"/>
        </w:rPr>
        <w:t xml:space="preserve"> se týká existence školy,  je počet žáků.  </w:t>
      </w:r>
      <w:proofErr w:type="gramStart"/>
      <w:r>
        <w:rPr>
          <w:sz w:val="24"/>
        </w:rPr>
        <w:t>Právě  tady</w:t>
      </w:r>
      <w:proofErr w:type="gramEnd"/>
      <w:r>
        <w:rPr>
          <w:sz w:val="24"/>
        </w:rPr>
        <w:t xml:space="preserve"> je onen moment,  kdy školu ovlivňuje  skutečnost „ naplněných tabulek“.  Z pedagogického hlediska nepovažujeme za důležité „boj o žáka“. Je však třeba tento stav respektovat. Ale za poslední </w:t>
      </w:r>
      <w:proofErr w:type="gramStart"/>
      <w:r>
        <w:rPr>
          <w:sz w:val="24"/>
        </w:rPr>
        <w:t>léta  si</w:t>
      </w:r>
      <w:proofErr w:type="gramEnd"/>
      <w:r>
        <w:rPr>
          <w:sz w:val="24"/>
        </w:rPr>
        <w:t xml:space="preserve"> naše škola vybudovala dobré jméno a tím pádem jsme doposud neměli problém s naplněností školy.</w:t>
      </w:r>
    </w:p>
    <w:p w:rsidR="00DF5285" w:rsidRDefault="00DF5285" w:rsidP="00DF5285">
      <w:pPr>
        <w:jc w:val="both"/>
        <w:rPr>
          <w:sz w:val="24"/>
        </w:rPr>
      </w:pP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 Je třeba uvést do </w:t>
      </w:r>
      <w:proofErr w:type="gramStart"/>
      <w:r>
        <w:rPr>
          <w:sz w:val="24"/>
        </w:rPr>
        <w:t>souvislosti  všechny</w:t>
      </w:r>
      <w:proofErr w:type="gramEnd"/>
      <w:r>
        <w:rPr>
          <w:sz w:val="24"/>
        </w:rPr>
        <w:t xml:space="preserve"> faktory.  To znamená, že k </w:t>
      </w:r>
      <w:proofErr w:type="gramStart"/>
      <w:r>
        <w:rPr>
          <w:sz w:val="24"/>
        </w:rPr>
        <w:t>základnímu  kritériu</w:t>
      </w:r>
      <w:proofErr w:type="gramEnd"/>
      <w:r>
        <w:rPr>
          <w:sz w:val="24"/>
        </w:rPr>
        <w:t xml:space="preserve">  také  patří  materiální  vybavení školy.  Také situování naší školy nám dává několik priorit.  Mezi tyto priority </w:t>
      </w:r>
      <w:proofErr w:type="gramStart"/>
      <w:r>
        <w:rPr>
          <w:sz w:val="24"/>
        </w:rPr>
        <w:t>patří  vhodnost</w:t>
      </w:r>
      <w:proofErr w:type="gramEnd"/>
      <w:r>
        <w:rPr>
          <w:sz w:val="24"/>
        </w:rPr>
        <w:t xml:space="preserve">  umístění.  Z </w:t>
      </w:r>
      <w:proofErr w:type="gramStart"/>
      <w:r>
        <w:rPr>
          <w:sz w:val="24"/>
        </w:rPr>
        <w:t>toho  je</w:t>
      </w:r>
      <w:proofErr w:type="gramEnd"/>
      <w:r>
        <w:rPr>
          <w:sz w:val="24"/>
        </w:rPr>
        <w:t xml:space="preserve">  prvořadé  prostorové  uvedení do areálu,  kde  se  škola  nachází. Je umístěna </w:t>
      </w:r>
      <w:proofErr w:type="gramStart"/>
      <w:r>
        <w:rPr>
          <w:sz w:val="24"/>
        </w:rPr>
        <w:t>do  ekologicky</w:t>
      </w:r>
      <w:proofErr w:type="gramEnd"/>
      <w:r>
        <w:rPr>
          <w:sz w:val="24"/>
        </w:rPr>
        <w:t xml:space="preserve">  přijatelného  prostředí.  </w:t>
      </w: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Ale </w:t>
      </w:r>
      <w:proofErr w:type="gramStart"/>
      <w:r>
        <w:rPr>
          <w:sz w:val="24"/>
        </w:rPr>
        <w:t>to,  na</w:t>
      </w:r>
      <w:proofErr w:type="gramEnd"/>
      <w:r>
        <w:rPr>
          <w:sz w:val="24"/>
        </w:rPr>
        <w:t xml:space="preserve"> co vše škola  klade velký  důraz,  je lidský faktor. </w:t>
      </w: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 </w:t>
      </w:r>
      <w:proofErr w:type="gramStart"/>
      <w:r>
        <w:rPr>
          <w:sz w:val="24"/>
        </w:rPr>
        <w:t>Proto  především</w:t>
      </w:r>
      <w:proofErr w:type="gramEnd"/>
      <w:r>
        <w:rPr>
          <w:sz w:val="24"/>
        </w:rPr>
        <w:t xml:space="preserve">  klademe velký  důraz  na citovou stránku dítěte a právě tam je nasměrován hlavní cíl výchovy.  Tento cíl  je  závislý na </w:t>
      </w:r>
      <w:proofErr w:type="gramStart"/>
      <w:r>
        <w:rPr>
          <w:sz w:val="24"/>
        </w:rPr>
        <w:t>způsobu  harmonizace</w:t>
      </w:r>
      <w:proofErr w:type="gramEnd"/>
      <w:r>
        <w:rPr>
          <w:sz w:val="24"/>
        </w:rPr>
        <w:t xml:space="preserve"> vztahů  učitelů,  dětí a celkového pojetí učebního procesu.</w:t>
      </w: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 Bez </w:t>
      </w:r>
      <w:proofErr w:type="gramStart"/>
      <w:r>
        <w:rPr>
          <w:sz w:val="24"/>
        </w:rPr>
        <w:t>lidí,  kteří</w:t>
      </w:r>
      <w:proofErr w:type="gramEnd"/>
      <w:r>
        <w:rPr>
          <w:sz w:val="24"/>
        </w:rPr>
        <w:t xml:space="preserve"> toto vše ovlivňují toho nelze dosáhnout. To, co </w:t>
      </w:r>
      <w:proofErr w:type="gramStart"/>
      <w:r>
        <w:rPr>
          <w:sz w:val="24"/>
        </w:rPr>
        <w:t>školu  zkvalitňuje</w:t>
      </w:r>
      <w:proofErr w:type="gramEnd"/>
      <w:r>
        <w:rPr>
          <w:sz w:val="24"/>
        </w:rPr>
        <w:t xml:space="preserve">,  je stupeň odbornosti,  kterou je škola schopna disponovat. To </w:t>
      </w:r>
      <w:proofErr w:type="gramStart"/>
      <w:r>
        <w:rPr>
          <w:sz w:val="24"/>
        </w:rPr>
        <w:t>znamená  flexibilitu</w:t>
      </w:r>
      <w:proofErr w:type="gramEnd"/>
      <w:r>
        <w:rPr>
          <w:sz w:val="24"/>
        </w:rPr>
        <w:t xml:space="preserve">, umět  kvalifikovaně  reagovat na nové podněty,  které přináší nové metody do způsobů výchovy. 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spacing w:line="480" w:lineRule="auto"/>
        <w:rPr>
          <w:sz w:val="24"/>
        </w:rPr>
      </w:pPr>
    </w:p>
    <w:p w:rsidR="00DF5285" w:rsidRDefault="00DF5285" w:rsidP="00DF5285">
      <w:pPr>
        <w:spacing w:line="480" w:lineRule="auto"/>
        <w:rPr>
          <w:bCs/>
          <w:color w:val="0000FF"/>
          <w:sz w:val="28"/>
          <w:szCs w:val="28"/>
        </w:rPr>
      </w:pPr>
      <w:r>
        <w:rPr>
          <w:bCs/>
          <w:color w:val="0000FF"/>
          <w:sz w:val="28"/>
          <w:szCs w:val="28"/>
        </w:rPr>
        <w:t xml:space="preserve">                </w:t>
      </w:r>
      <w:proofErr w:type="gramStart"/>
      <w:r>
        <w:rPr>
          <w:bCs/>
          <w:color w:val="0000FF"/>
          <w:sz w:val="28"/>
          <w:szCs w:val="28"/>
        </w:rPr>
        <w:t>B.  Přehled</w:t>
      </w:r>
      <w:proofErr w:type="gramEnd"/>
      <w:r>
        <w:rPr>
          <w:bCs/>
          <w:color w:val="0000FF"/>
          <w:sz w:val="28"/>
          <w:szCs w:val="28"/>
        </w:rPr>
        <w:t xml:space="preserve"> hlavních slabých a silných stránek školy</w:t>
      </w:r>
    </w:p>
    <w:p w:rsidR="00DF5285" w:rsidRDefault="00DF5285" w:rsidP="00DF5285">
      <w:pPr>
        <w:spacing w:line="480" w:lineRule="auto"/>
        <w:rPr>
          <w:sz w:val="24"/>
        </w:rPr>
      </w:pPr>
    </w:p>
    <w:p w:rsidR="00DF5285" w:rsidRDefault="00DF5285" w:rsidP="00DF5285">
      <w:pPr>
        <w:spacing w:line="480" w:lineRule="auto"/>
        <w:jc w:val="both"/>
        <w:rPr>
          <w:sz w:val="24"/>
        </w:rPr>
      </w:pPr>
    </w:p>
    <w:p w:rsidR="00DF5285" w:rsidRDefault="00DF5285" w:rsidP="00DF5285">
      <w:pPr>
        <w:jc w:val="both"/>
        <w:rPr>
          <w:sz w:val="24"/>
        </w:rPr>
      </w:pPr>
      <w:r>
        <w:rPr>
          <w:sz w:val="24"/>
        </w:rPr>
        <w:t xml:space="preserve">     Za silné </w:t>
      </w:r>
      <w:proofErr w:type="gramStart"/>
      <w:r>
        <w:rPr>
          <w:sz w:val="24"/>
        </w:rPr>
        <w:t>stránky , které</w:t>
      </w:r>
      <w:proofErr w:type="gramEnd"/>
      <w:r>
        <w:rPr>
          <w:sz w:val="24"/>
        </w:rPr>
        <w:t xml:space="preserve"> činnost školy upevňují,  považujeme </w:t>
      </w:r>
      <w:r>
        <w:rPr>
          <w:sz w:val="24"/>
          <w:u w:val="single"/>
        </w:rPr>
        <w:t xml:space="preserve">stabilitu, dostupnost, kapacitu a stabilní, sehraný, zkušený kvalifikovaný  kolektiv a dobré jméno školy.   </w:t>
      </w:r>
      <w:r>
        <w:rPr>
          <w:sz w:val="24"/>
        </w:rPr>
        <w:t xml:space="preserve">Některé můžeme sami </w:t>
      </w:r>
      <w:proofErr w:type="gramStart"/>
      <w:r>
        <w:rPr>
          <w:sz w:val="24"/>
        </w:rPr>
        <w:t>ovlivnit,  některé</w:t>
      </w:r>
      <w:proofErr w:type="gramEnd"/>
      <w:r>
        <w:rPr>
          <w:sz w:val="24"/>
        </w:rPr>
        <w:t xml:space="preserve"> jsou dány  demografickými a  hospodářskými  trendy.  Větší rezervy jsme měli například v mimorozpočtových </w:t>
      </w:r>
      <w:proofErr w:type="gramStart"/>
      <w:r>
        <w:rPr>
          <w:sz w:val="24"/>
        </w:rPr>
        <w:t>zdrojích  a ve</w:t>
      </w:r>
      <w:proofErr w:type="gramEnd"/>
      <w:r>
        <w:rPr>
          <w:sz w:val="24"/>
        </w:rPr>
        <w:t xml:space="preserve"> spolupráci s podobnými zařízeními na republikové nebo mezinárodní úrovni.  Ale vždy je třeba upevňovat svoji pozici a hledat rezervy ve všech oblastech, proto se nám to postupně daří naplňovat.  </w:t>
      </w:r>
    </w:p>
    <w:p w:rsidR="00DF5285" w:rsidRDefault="00DF5285" w:rsidP="00DF5285">
      <w:pPr>
        <w:jc w:val="center"/>
        <w:rPr>
          <w:sz w:val="24"/>
        </w:rPr>
      </w:pPr>
      <w:r>
        <w:rPr>
          <w:sz w:val="24"/>
        </w:rPr>
        <w:t xml:space="preserve">    Velmi důležitým krokem k tomu je zpětná vazba, tzn. hledat odezvy jak u zaměstnanců </w:t>
      </w:r>
      <w:proofErr w:type="gramStart"/>
      <w:r>
        <w:rPr>
          <w:sz w:val="24"/>
        </w:rPr>
        <w:t>školy ,  tak</w:t>
      </w:r>
      <w:proofErr w:type="gramEnd"/>
      <w:r>
        <w:rPr>
          <w:sz w:val="24"/>
        </w:rPr>
        <w:t xml:space="preserve"> u rodičů a veřejnosti  a  přizpůsobit tomu další kroky v oblasti řízení a plánování.</w:t>
      </w: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Pr="00EB0DB4" w:rsidRDefault="00DF5285" w:rsidP="00DF5285">
      <w:pPr>
        <w:jc w:val="center"/>
        <w:rPr>
          <w:color w:val="0000FF"/>
          <w:sz w:val="28"/>
          <w:u w:val="single"/>
        </w:rPr>
      </w:pPr>
      <w:r>
        <w:rPr>
          <w:color w:val="0000FF"/>
          <w:sz w:val="28"/>
          <w:u w:val="single"/>
        </w:rPr>
        <w:t>II. VYMEZENÍ CÍLŮ VÝCHOVY A VZDĚLÁNÍ</w:t>
      </w:r>
    </w:p>
    <w:p w:rsidR="00DF5285" w:rsidRPr="006131B5" w:rsidRDefault="00DF5285" w:rsidP="00DF5285">
      <w:pPr>
        <w:rPr>
          <w:sz w:val="18"/>
          <w:szCs w:val="18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6131B5">
        <w:rPr>
          <w:sz w:val="18"/>
          <w:szCs w:val="18"/>
        </w:rPr>
        <w:t>Pověz mi,</w:t>
      </w:r>
    </w:p>
    <w:p w:rsidR="00DF5285" w:rsidRPr="006131B5" w:rsidRDefault="00DF5285" w:rsidP="00DF5285">
      <w:pPr>
        <w:rPr>
          <w:sz w:val="18"/>
          <w:szCs w:val="18"/>
        </w:rPr>
      </w:pP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</w:t>
      </w:r>
      <w:r w:rsidRPr="006131B5">
        <w:rPr>
          <w:sz w:val="18"/>
          <w:szCs w:val="18"/>
        </w:rPr>
        <w:t xml:space="preserve"> zapomenu</w:t>
      </w:r>
    </w:p>
    <w:p w:rsidR="00DF5285" w:rsidRPr="006131B5" w:rsidRDefault="00DF5285" w:rsidP="00DF5285">
      <w:pPr>
        <w:rPr>
          <w:sz w:val="18"/>
          <w:szCs w:val="18"/>
        </w:rPr>
      </w:pP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  <w:t>Ukaž mi,</w:t>
      </w:r>
    </w:p>
    <w:p w:rsidR="00DF5285" w:rsidRPr="006131B5" w:rsidRDefault="00DF5285" w:rsidP="00DF5285">
      <w:pPr>
        <w:rPr>
          <w:sz w:val="18"/>
          <w:szCs w:val="18"/>
        </w:rPr>
      </w:pP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 w:rsidRPr="006131B5"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</w:t>
      </w:r>
      <w:r w:rsidRPr="006131B5">
        <w:rPr>
          <w:sz w:val="18"/>
          <w:szCs w:val="18"/>
        </w:rPr>
        <w:t>zapamatuji si.</w:t>
      </w:r>
    </w:p>
    <w:p w:rsidR="00DF5285" w:rsidRPr="006131B5" w:rsidRDefault="00DF5285" w:rsidP="00DF5285">
      <w:pPr>
        <w:rPr>
          <w:color w:val="000000"/>
          <w:sz w:val="18"/>
          <w:szCs w:val="18"/>
        </w:rPr>
      </w:pP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 xml:space="preserve">           </w:t>
      </w:r>
      <w:r w:rsidRPr="006131B5">
        <w:rPr>
          <w:color w:val="000000"/>
          <w:sz w:val="18"/>
          <w:szCs w:val="18"/>
        </w:rPr>
        <w:t>Zapoj mě do práce,</w:t>
      </w:r>
    </w:p>
    <w:p w:rsidR="00DF5285" w:rsidRPr="006131B5" w:rsidRDefault="00DF5285" w:rsidP="00DF5285">
      <w:pPr>
        <w:rPr>
          <w:color w:val="000000"/>
          <w:sz w:val="18"/>
          <w:szCs w:val="18"/>
        </w:rPr>
      </w:pP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 xml:space="preserve">  </w:t>
      </w:r>
      <w:r w:rsidRPr="006131B5">
        <w:rPr>
          <w:color w:val="000000"/>
          <w:sz w:val="18"/>
          <w:szCs w:val="18"/>
        </w:rPr>
        <w:t>porozumím.</w:t>
      </w:r>
    </w:p>
    <w:p w:rsidR="00DF5285" w:rsidRDefault="00DF5285" w:rsidP="00DF5285">
      <w:pPr>
        <w:rPr>
          <w:color w:val="000000"/>
          <w:sz w:val="18"/>
          <w:szCs w:val="18"/>
        </w:rPr>
      </w:pP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</w:r>
      <w:r w:rsidRPr="006131B5">
        <w:rPr>
          <w:color w:val="000000"/>
          <w:sz w:val="18"/>
          <w:szCs w:val="18"/>
        </w:rPr>
        <w:tab/>
        <w:t xml:space="preserve">        (staré čínské přísloví)</w:t>
      </w:r>
    </w:p>
    <w:p w:rsidR="00DF5285" w:rsidRDefault="00DF5285" w:rsidP="00DF5285">
      <w:pPr>
        <w:rPr>
          <w:color w:val="000000"/>
          <w:sz w:val="18"/>
          <w:szCs w:val="18"/>
        </w:rPr>
      </w:pPr>
    </w:p>
    <w:p w:rsidR="00DF5285" w:rsidRDefault="00DF5285" w:rsidP="00DF5285">
      <w:pPr>
        <w:rPr>
          <w:color w:val="000000"/>
          <w:sz w:val="18"/>
          <w:szCs w:val="18"/>
        </w:rPr>
      </w:pPr>
    </w:p>
    <w:p w:rsidR="00DF5285" w:rsidRDefault="00DF5285" w:rsidP="00DF5285">
      <w:pPr>
        <w:rPr>
          <w:color w:val="000000"/>
          <w:sz w:val="18"/>
          <w:szCs w:val="18"/>
        </w:rPr>
      </w:pPr>
    </w:p>
    <w:p w:rsidR="00DF5285" w:rsidRDefault="00DF5285" w:rsidP="00DF5285">
      <w:pPr>
        <w:rPr>
          <w:color w:val="000000"/>
          <w:sz w:val="18"/>
          <w:szCs w:val="18"/>
        </w:rPr>
      </w:pPr>
    </w:p>
    <w:p w:rsidR="00DF5285" w:rsidRDefault="00DF5285" w:rsidP="00DF5285">
      <w:pPr>
        <w:rPr>
          <w:color w:val="000000"/>
          <w:sz w:val="18"/>
          <w:szCs w:val="18"/>
        </w:rPr>
      </w:pPr>
    </w:p>
    <w:p w:rsidR="00DF5285" w:rsidRDefault="00DF5285" w:rsidP="00DF5285">
      <w:pPr>
        <w:rPr>
          <w:color w:val="000000"/>
          <w:sz w:val="18"/>
          <w:szCs w:val="18"/>
        </w:rPr>
      </w:pP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podporovat rozvoj osobnosti dítěte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vést děti k zdravému životnímu stylu – podporovat tělesný rozvoj, duševní pohodu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osvojovat si základní pravidla chování, získávání základních životních hodnot a mezilidských vztahů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podporovat integraci dítěte do skupiny, prohlubovat jeho vztah k ostatním dětem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proofErr w:type="gramStart"/>
      <w:r>
        <w:rPr>
          <w:color w:val="000000"/>
          <w:sz w:val="24"/>
        </w:rPr>
        <w:t>rozvíjet  pohybové</w:t>
      </w:r>
      <w:proofErr w:type="gramEnd"/>
      <w:r>
        <w:rPr>
          <w:color w:val="000000"/>
          <w:sz w:val="24"/>
        </w:rPr>
        <w:t xml:space="preserve"> schopnosti a dovednosti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zajistit dostatek přiměřených podnětů k učení dítěte a k jeho aktivnímu rozvoji – volit především metody prožitkového a kooperativního myšlení učení hrou, dát dítěti možnost individuální volby vzdělávací nabídky a hledání cesty k tvořivému myšlení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rozvíjet komunikativní (verbální i neverbální) dovednosti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respektovat a uspokojovat každodenní potřeby dítěte, využívat možnost pružného režimu dne ve prospěch dětí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 xml:space="preserve">vychovávat k toleranci různých národností, </w:t>
      </w:r>
      <w:proofErr w:type="gramStart"/>
      <w:r>
        <w:rPr>
          <w:color w:val="000000"/>
          <w:sz w:val="24"/>
        </w:rPr>
        <w:t>zvyků , přijetí</w:t>
      </w:r>
      <w:proofErr w:type="gramEnd"/>
      <w:r>
        <w:rPr>
          <w:color w:val="000000"/>
          <w:sz w:val="24"/>
        </w:rPr>
        <w:t xml:space="preserve"> dítěte se zdravotním handicapem do kolektivu</w:t>
      </w:r>
    </w:p>
    <w:p w:rsidR="00DF5285" w:rsidRDefault="00DF5285" w:rsidP="00DF5285">
      <w:pPr>
        <w:numPr>
          <w:ilvl w:val="0"/>
          <w:numId w:val="2"/>
        </w:numPr>
        <w:rPr>
          <w:color w:val="000000"/>
          <w:sz w:val="24"/>
        </w:rPr>
      </w:pPr>
      <w:r>
        <w:rPr>
          <w:color w:val="000000"/>
          <w:sz w:val="24"/>
        </w:rPr>
        <w:t>vytvářet příznivé klima školy, podporovat duševní pohodu dětí a i zaměstnanců</w:t>
      </w: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      Základ naší vzdělávací práce vychází ze společné evaluace pedagogické činnosti, z diagnostiky dětí a pedagogické analýzy. </w:t>
      </w:r>
    </w:p>
    <w:p w:rsidR="00DF5285" w:rsidRDefault="00DF5285" w:rsidP="00DF5285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Velmi důležitá je znalost rodinného prostředí a také individuální vzdělávací práce s dětmi, poskytování dostatečného prostoru k činnostem rozvíjejícím osobnost, hrám, pohybu; dostatečný přísun informací a práce s předškolními dětmi a dětmi s odkladem </w:t>
      </w:r>
      <w:proofErr w:type="spellStart"/>
      <w:r>
        <w:rPr>
          <w:color w:val="000000"/>
          <w:sz w:val="24"/>
        </w:rPr>
        <w:t>šk</w:t>
      </w:r>
      <w:proofErr w:type="spellEnd"/>
      <w:r>
        <w:rPr>
          <w:color w:val="000000"/>
          <w:sz w:val="24"/>
        </w:rPr>
        <w:t>. docházky.</w:t>
      </w: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 Tato koncepce vyžaduje od nás, pedagogických pracovníků, nutnost dalšího sebevzdělávání formou </w:t>
      </w:r>
      <w:proofErr w:type="gramStart"/>
      <w:r>
        <w:rPr>
          <w:color w:val="000000"/>
          <w:sz w:val="24"/>
        </w:rPr>
        <w:t>odborných  seminářů</w:t>
      </w:r>
      <w:proofErr w:type="gramEnd"/>
      <w:r>
        <w:rPr>
          <w:color w:val="000000"/>
          <w:sz w:val="24"/>
        </w:rPr>
        <w:t xml:space="preserve"> a seznamování se s novými poznatky v oboru pedagogiky a postupné uplatňování v praxi.</w:t>
      </w:r>
    </w:p>
    <w:p w:rsidR="00DF5285" w:rsidRDefault="00DF5285" w:rsidP="00DF5285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  Znamená také samozřejmou spolupráci s odborníky a především spolupráci s rodiči dětí. Také bez dobré spolupráce všech pedagogických a provozních zaměstnanců naší školy bychom nedosahovali dobrých výsledků. </w:t>
      </w:r>
    </w:p>
    <w:p w:rsidR="00DF5285" w:rsidRDefault="00DF5285" w:rsidP="00DF5285">
      <w:pPr>
        <w:jc w:val="both"/>
        <w:rPr>
          <w:color w:val="000000"/>
          <w:sz w:val="24"/>
        </w:rPr>
      </w:pP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  <w:r>
        <w:rPr>
          <w:color w:val="0000FF"/>
          <w:sz w:val="28"/>
          <w:u w:val="single"/>
        </w:rPr>
        <w:lastRenderedPageBreak/>
        <w:t>III. PODMÍNKY A ORGANIZACE VZDĚLÁVÁNÍ</w:t>
      </w: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rPr>
          <w:sz w:val="24"/>
          <w:szCs w:val="24"/>
        </w:rPr>
      </w:pPr>
    </w:p>
    <w:p w:rsidR="00DF5285" w:rsidRPr="009031CD" w:rsidRDefault="00DF5285" w:rsidP="00DF5285">
      <w:pPr>
        <w:rPr>
          <w:sz w:val="24"/>
          <w:szCs w:val="24"/>
        </w:rPr>
      </w:pPr>
      <w:r w:rsidRPr="009031CD">
        <w:rPr>
          <w:sz w:val="24"/>
          <w:szCs w:val="24"/>
        </w:rPr>
        <w:t>Zákonem č. 561/2004 Sb. O předškolním, základním, středním, vyšším odborném a jiném vzdělávání (školským zákonem), ve znění pozdějších předpisů, se předškolní vzdělávání stává legitimní součástí systému vzdělávání. Představuje počáteční stupeň veřejného vzdělávání organizovaného a řízeného požadavky a pokyny MŠMT.</w:t>
      </w:r>
    </w:p>
    <w:p w:rsidR="00DF5285" w:rsidRDefault="00DF5285" w:rsidP="00DF5285">
      <w:pPr>
        <w:rPr>
          <w:sz w:val="24"/>
          <w:szCs w:val="24"/>
        </w:rPr>
      </w:pPr>
    </w:p>
    <w:p w:rsidR="00DF5285" w:rsidRDefault="00DF5285" w:rsidP="00DF5285">
      <w:pPr>
        <w:rPr>
          <w:sz w:val="24"/>
          <w:szCs w:val="24"/>
        </w:rPr>
      </w:pPr>
    </w:p>
    <w:p w:rsidR="00DF5285" w:rsidRDefault="00DF5285" w:rsidP="00DF5285">
      <w:pPr>
        <w:rPr>
          <w:sz w:val="24"/>
          <w:szCs w:val="24"/>
        </w:rPr>
      </w:pPr>
      <w:r w:rsidRPr="00F06394">
        <w:rPr>
          <w:sz w:val="24"/>
          <w:szCs w:val="24"/>
        </w:rPr>
        <w:t xml:space="preserve">Koncepce předškolního vzdělávání je založena na týchž zásadách jako </w:t>
      </w:r>
      <w:proofErr w:type="gramStart"/>
      <w:r w:rsidRPr="00F06394">
        <w:rPr>
          <w:sz w:val="24"/>
          <w:szCs w:val="24"/>
        </w:rPr>
        <w:t>ostatní  úrovně</w:t>
      </w:r>
      <w:proofErr w:type="gramEnd"/>
      <w:r w:rsidRPr="00F06394">
        <w:rPr>
          <w:sz w:val="24"/>
          <w:szCs w:val="24"/>
        </w:rPr>
        <w:t xml:space="preserve"> vzdělávání a řídí se s nimi společnými cí</w:t>
      </w:r>
      <w:r>
        <w:rPr>
          <w:sz w:val="24"/>
          <w:szCs w:val="24"/>
        </w:rPr>
        <w:t>li</w:t>
      </w:r>
      <w:r w:rsidRPr="00F06394">
        <w:rPr>
          <w:sz w:val="24"/>
          <w:szCs w:val="24"/>
        </w:rPr>
        <w:t>: orientuje se k tomu, aby si dítě od útlého věku osvojovalo základy klíčových kompetencí a získalo tak předpoklady pro své celoživotní vzdělávání</w:t>
      </w:r>
      <w:r>
        <w:rPr>
          <w:sz w:val="24"/>
          <w:szCs w:val="24"/>
        </w:rPr>
        <w:t>.</w:t>
      </w:r>
    </w:p>
    <w:p w:rsidR="00DF5285" w:rsidRPr="009031CD" w:rsidRDefault="00DF5285" w:rsidP="00DF5285">
      <w:pPr>
        <w:rPr>
          <w:sz w:val="24"/>
          <w:szCs w:val="24"/>
        </w:rPr>
      </w:pPr>
    </w:p>
    <w:p w:rsidR="00DF5285" w:rsidRPr="009031CD" w:rsidRDefault="00DF5285" w:rsidP="00DF5285">
      <w:pPr>
        <w:rPr>
          <w:sz w:val="24"/>
          <w:szCs w:val="24"/>
        </w:rPr>
      </w:pPr>
      <w:r w:rsidRPr="009031CD">
        <w:rPr>
          <w:sz w:val="24"/>
          <w:szCs w:val="24"/>
        </w:rPr>
        <w:t>S účinností od 1. 1. 2017 je předškolní vzdělávání od počátku školního roku, který následuje po dni, kdy dítě dosáhne pátého roku věku, do zahájení povinné školní docházky, povinné.</w:t>
      </w: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jc w:val="center"/>
        <w:rPr>
          <w:color w:val="0000FF"/>
          <w:sz w:val="28"/>
          <w:u w:val="single"/>
        </w:rPr>
      </w:pPr>
    </w:p>
    <w:p w:rsidR="00DF5285" w:rsidRDefault="00DF5285" w:rsidP="00DF5285">
      <w:pPr>
        <w:ind w:left="360"/>
        <w:rPr>
          <w:b/>
          <w:sz w:val="24"/>
        </w:rPr>
      </w:pPr>
      <w:r>
        <w:rPr>
          <w:b/>
          <w:sz w:val="24"/>
        </w:rPr>
        <w:t>3.1 Věcné podmínky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Škola je 10 let po rekonstrukci, má dostatečně velké </w:t>
      </w:r>
      <w:proofErr w:type="gramStart"/>
      <w:r>
        <w:rPr>
          <w:sz w:val="24"/>
        </w:rPr>
        <w:t>prostory ( podlahová</w:t>
      </w:r>
      <w:proofErr w:type="gramEnd"/>
      <w:r>
        <w:rPr>
          <w:sz w:val="24"/>
        </w:rPr>
        <w:t xml:space="preserve"> plocha i objem vzduchu) a takové prostorové uspořádání, které vyhovuje skupinovým i individuálním činnostem dětí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 w:rsidRPr="00A317DF">
        <w:rPr>
          <w:sz w:val="24"/>
        </w:rPr>
        <w:t xml:space="preserve">na budovu MŠ navazuje </w:t>
      </w:r>
      <w:proofErr w:type="gramStart"/>
      <w:r w:rsidRPr="00A317DF">
        <w:rPr>
          <w:sz w:val="24"/>
        </w:rPr>
        <w:t>zahrada , která</w:t>
      </w:r>
      <w:proofErr w:type="gramEnd"/>
      <w:r w:rsidRPr="00A317DF">
        <w:rPr>
          <w:sz w:val="24"/>
        </w:rPr>
        <w:t xml:space="preserve"> byla v r. 2017 zrekonstruována, je vybavena tak, aby umožnila rozmanité pohybové a další aktivity, je dostatečně velká, se spoustou vzrostlých stromů a zatravněných ploch, včetně dopravního značení. Kromě herních prvků a pískovišť jsou zde i chodníčky pro jízdu na koloběžkách</w:t>
      </w:r>
      <w:r>
        <w:rPr>
          <w:sz w:val="24"/>
        </w:rPr>
        <w:t xml:space="preserve"> a </w:t>
      </w:r>
      <w:proofErr w:type="spellStart"/>
      <w:r>
        <w:rPr>
          <w:sz w:val="24"/>
        </w:rPr>
        <w:t>odrážedlech</w:t>
      </w:r>
      <w:proofErr w:type="spellEnd"/>
      <w:r>
        <w:rPr>
          <w:sz w:val="24"/>
        </w:rPr>
        <w:t>.</w:t>
      </w:r>
      <w:r w:rsidRPr="00A317DF">
        <w:rPr>
          <w:sz w:val="24"/>
        </w:rPr>
        <w:t xml:space="preserve"> </w:t>
      </w:r>
    </w:p>
    <w:p w:rsidR="00DF5285" w:rsidRPr="00A317DF" w:rsidRDefault="00DF5285" w:rsidP="00DF5285">
      <w:pPr>
        <w:numPr>
          <w:ilvl w:val="0"/>
          <w:numId w:val="1"/>
        </w:numPr>
        <w:rPr>
          <w:sz w:val="24"/>
        </w:rPr>
      </w:pPr>
      <w:r w:rsidRPr="00A317DF">
        <w:rPr>
          <w:sz w:val="24"/>
        </w:rPr>
        <w:t xml:space="preserve">dětský nábytek, </w:t>
      </w:r>
      <w:proofErr w:type="spellStart"/>
      <w:r w:rsidRPr="00A317DF">
        <w:rPr>
          <w:sz w:val="24"/>
        </w:rPr>
        <w:t>tělocv</w:t>
      </w:r>
      <w:proofErr w:type="spellEnd"/>
      <w:r w:rsidRPr="00A317DF">
        <w:rPr>
          <w:sz w:val="24"/>
        </w:rPr>
        <w:t>. nářadí, hygienické zařízení i vybavení pro odpočinek dětí jsou přizpůsobeny hygienickým požadavkům, odpovídají počtu dětí, jsou zdravotně nezávadné a bezpečné</w:t>
      </w:r>
      <w:r>
        <w:rPr>
          <w:sz w:val="24"/>
        </w:rPr>
        <w:t xml:space="preserve">. Nové, výškově rozdílné stolky a židličky budou dokoupeny v letošním školním roce 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vybavení hračkami, pomůckami a materiálem odpovídá počtu dětí i jejich věku, je průběžně obnovováno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hračky, </w:t>
      </w:r>
      <w:proofErr w:type="gramStart"/>
      <w:r>
        <w:rPr>
          <w:sz w:val="24"/>
        </w:rPr>
        <w:t>pomůcky , náčiní</w:t>
      </w:r>
      <w:proofErr w:type="gramEnd"/>
      <w:r>
        <w:rPr>
          <w:sz w:val="24"/>
        </w:rPr>
        <w:t xml:space="preserve"> a další doplňky nebo jejich podstatná část je umístěna tak, aby je děti dobře viděly, mohly si je samostatně brát 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děti se samy výtvory podílejí na úpravě a výzdobě interiéru budovy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ind w:left="360"/>
        <w:rPr>
          <w:b/>
          <w:bCs/>
          <w:sz w:val="24"/>
        </w:rPr>
      </w:pPr>
      <w:proofErr w:type="gramStart"/>
      <w:r>
        <w:rPr>
          <w:b/>
          <w:bCs/>
          <w:sz w:val="24"/>
        </w:rPr>
        <w:t>3.2  Životospráva</w:t>
      </w:r>
      <w:proofErr w:type="gramEnd"/>
    </w:p>
    <w:p w:rsidR="00DF5285" w:rsidRDefault="00DF5285" w:rsidP="00DF5285">
      <w:pPr>
        <w:ind w:left="360"/>
        <w:rPr>
          <w:b/>
          <w:bCs/>
          <w:sz w:val="24"/>
        </w:rPr>
      </w:pP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je zajištěn pravidelný denní rytmus a řád, který je dostatečně flexibilní, aby  </w:t>
      </w:r>
    </w:p>
    <w:p w:rsidR="00DF5285" w:rsidRDefault="00DF5285" w:rsidP="00DF5285">
      <w:pPr>
        <w:ind w:left="360"/>
        <w:rPr>
          <w:sz w:val="24"/>
        </w:rPr>
      </w:pPr>
      <w:r>
        <w:rPr>
          <w:sz w:val="24"/>
        </w:rPr>
        <w:t xml:space="preserve">       umožňoval organizaci činností přizpůsobit potřebám</w:t>
      </w:r>
      <w:r w:rsidRPr="00C05F38">
        <w:rPr>
          <w:sz w:val="24"/>
        </w:rPr>
        <w:t xml:space="preserve"> </w:t>
      </w:r>
      <w:r>
        <w:rPr>
          <w:sz w:val="24"/>
        </w:rPr>
        <w:t xml:space="preserve">dětí, činnosti jsou zařazovány  </w:t>
      </w:r>
    </w:p>
    <w:p w:rsidR="00DF5285" w:rsidRDefault="00DF5285" w:rsidP="00DF5285">
      <w:pPr>
        <w:ind w:left="360"/>
        <w:rPr>
          <w:sz w:val="24"/>
        </w:rPr>
      </w:pPr>
      <w:r>
        <w:rPr>
          <w:sz w:val="24"/>
        </w:rPr>
        <w:t xml:space="preserve">       tak, aby děti měly dostatek času pro hru, pohyb a odpočinek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dětem je poskytována plnohodnotná a vyvážená strava, je zachována vhodná skladba jídelníčku, dodržována zdravá technologie přípravy pokrmů a nápojů, děti mají </w:t>
      </w:r>
      <w:r>
        <w:rPr>
          <w:sz w:val="24"/>
        </w:rPr>
        <w:lastRenderedPageBreak/>
        <w:t>dostatek tekutin (pitný režim na třídách) a mezi podávanými pokrmy je dodržován vhodný interval.  Do jídla děti nenutíme.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děti jsou každodenně dostatečnou dobu venku, program je přizpůsoben kvalitě ovzduší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děti mají dostatek volného pohybu – v herně, na zahradě, v tělocvičně ZŠ, v přírodě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v denním programu je respektována individuální potřeba aktivity, spánku a odpočinku jednotlivých dětí, dětem s nižší potřebou spánku je nabízen jiný klidný režim, nenutíme děti k dlouhodobému spánku na lůžku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děti jsou vedeny ke zdravému životnímu stylu – nabídka plaveckého výcviku, cvičení v tělocvičně, </w:t>
      </w:r>
      <w:proofErr w:type="spellStart"/>
      <w:r>
        <w:rPr>
          <w:sz w:val="24"/>
        </w:rPr>
        <w:t>beach</w:t>
      </w:r>
      <w:proofErr w:type="spellEnd"/>
      <w:r>
        <w:rPr>
          <w:sz w:val="24"/>
        </w:rPr>
        <w:t xml:space="preserve"> volejbal, Sportující mládež (sportovní dopoledne s </w:t>
      </w:r>
      <w:proofErr w:type="gramStart"/>
      <w:r>
        <w:rPr>
          <w:sz w:val="24"/>
        </w:rPr>
        <w:t>trenérem) , sportovní</w:t>
      </w:r>
      <w:proofErr w:type="gramEnd"/>
      <w:r>
        <w:rPr>
          <w:sz w:val="24"/>
        </w:rPr>
        <w:t xml:space="preserve"> akce s TATRANEM Střešovice, petřínská olympiáda MŠ,  nácvik správného dýchání hrou na flétnu, cviky s prvky </w:t>
      </w:r>
      <w:proofErr w:type="spellStart"/>
      <w:r>
        <w:rPr>
          <w:sz w:val="24"/>
        </w:rPr>
        <w:t>jogy</w:t>
      </w:r>
      <w:proofErr w:type="spellEnd"/>
      <w:r>
        <w:rPr>
          <w:sz w:val="24"/>
        </w:rPr>
        <w:t>, T-</w:t>
      </w:r>
      <w:proofErr w:type="spellStart"/>
      <w:r>
        <w:rPr>
          <w:sz w:val="24"/>
        </w:rPr>
        <w:t>ball</w:t>
      </w:r>
      <w:proofErr w:type="spellEnd"/>
      <w:r>
        <w:rPr>
          <w:sz w:val="24"/>
        </w:rPr>
        <w:t xml:space="preserve"> turnaje s ostatními MŠ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se sami chovají podle zásad zdravého životního stylu a poskytují dětem vzor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ind w:left="360"/>
        <w:rPr>
          <w:b/>
          <w:bCs/>
          <w:sz w:val="24"/>
        </w:rPr>
      </w:pPr>
      <w:r>
        <w:rPr>
          <w:b/>
          <w:bCs/>
          <w:sz w:val="24"/>
        </w:rPr>
        <w:t>3.3 Psychosociální podmínky</w:t>
      </w:r>
    </w:p>
    <w:p w:rsidR="00DF5285" w:rsidRDefault="00DF5285" w:rsidP="00DF5285">
      <w:pPr>
        <w:ind w:left="360"/>
        <w:rPr>
          <w:b/>
          <w:bCs/>
          <w:sz w:val="24"/>
        </w:rPr>
      </w:pPr>
    </w:p>
    <w:p w:rsidR="00DF5285" w:rsidRDefault="00DF5285" w:rsidP="00DF5285">
      <w:pPr>
        <w:suppressAutoHyphens/>
        <w:jc w:val="both"/>
        <w:rPr>
          <w:sz w:val="24"/>
        </w:rPr>
      </w:pPr>
      <w:r>
        <w:rPr>
          <w:sz w:val="24"/>
        </w:rPr>
        <w:t xml:space="preserve">Pro většinu dětí je vstup do MŠ velkou změnou v jejich dosavadním životě. Do procesu zvykání zapojujeme i rodiče tím, že mohou ráno s dítětem v mateřské škole zůstat a dobu jeho pobytu postupně prodlužovat. Adaptační režim si učitelky s rodiči domlouvají individuálně. </w:t>
      </w:r>
    </w:p>
    <w:p w:rsidR="00DF5285" w:rsidRDefault="00DF5285" w:rsidP="00DF5285">
      <w:pPr>
        <w:suppressAutoHyphens/>
        <w:jc w:val="both"/>
      </w:pPr>
      <w:r>
        <w:rPr>
          <w:sz w:val="24"/>
        </w:rPr>
        <w:t>K tomu, aby se dítě do mateřské školy těšilo a nerado z ní odcházelo, je potřeba vytvořit mu prostředí bezpečí a jistoty. Od pedagogů to vyžaduje mimo jiné trpělivost, laskavost, citlivý individuální přístup k dítěti a tzv. pedagogický cit. Důležitá je také dobrá spolupráce s rodiči, znalost rodinného prostředí dítěte.</w:t>
      </w:r>
    </w:p>
    <w:p w:rsidR="00DF5285" w:rsidRPr="00A25D50" w:rsidRDefault="00DF5285" w:rsidP="00DF5285">
      <w:pPr>
        <w:suppressAutoHyphens/>
        <w:jc w:val="both"/>
        <w:rPr>
          <w:sz w:val="24"/>
          <w:szCs w:val="24"/>
        </w:rPr>
      </w:pPr>
      <w:r w:rsidRPr="00A25D50">
        <w:rPr>
          <w:sz w:val="24"/>
          <w:szCs w:val="24"/>
        </w:rPr>
        <w:t>Snažíme se toho dosáhnout pomocí</w:t>
      </w:r>
      <w:r>
        <w:rPr>
          <w:sz w:val="24"/>
          <w:szCs w:val="24"/>
        </w:rPr>
        <w:t xml:space="preserve"> těchto aspektů</w:t>
      </w:r>
      <w:r w:rsidRPr="00A25D50">
        <w:rPr>
          <w:sz w:val="24"/>
          <w:szCs w:val="24"/>
        </w:rPr>
        <w:t>: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pěstování dobrého klima školy, děti a dospělí se cítí v prostředí MŠ dobře, spokojeně, jistě a bezpečně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nové děti mají možnost postupně se adaptovat na nové prostředí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respektují potřeby dětí, reagují na ně a napomáhají v jejich uspokojování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všechny děti mají rovnocenné postavení, žádné není zvýhodňováno ani znevýhodňováno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pedagogický </w:t>
      </w:r>
      <w:proofErr w:type="gramStart"/>
      <w:r>
        <w:rPr>
          <w:sz w:val="24"/>
        </w:rPr>
        <w:t>styl  je</w:t>
      </w:r>
      <w:proofErr w:type="gramEnd"/>
      <w:r>
        <w:rPr>
          <w:sz w:val="24"/>
        </w:rPr>
        <w:t xml:space="preserve"> podporující, sympatizující, projevuje se vstřícnou a naslouchající komunikací pedagoga s dětmi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je uplatňován pedagogický styl s nabídkou, která počítá s aktivní spoluúčastí a samostatným rozhodováním dítěte, široká vzdělávací nabídka odpovídá mentalitě předškolního dítěte a jeho potřebám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 se vyhýbá negativním slovním komentářům a podporuje děti v samostatných pokusech, je uznalý, dostatečně oceňuje a vyhodnocuje projevy a výkony dítěte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ve vztazích mezi dospělými a mezi dětmi se projevuje vzájemná důvěra, tolerance, ohleduplnost a zdvořilost, vzájemná pomoc a podpora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ind w:left="360"/>
        <w:rPr>
          <w:b/>
          <w:bCs/>
          <w:sz w:val="24"/>
        </w:rPr>
      </w:pPr>
      <w:r>
        <w:rPr>
          <w:b/>
          <w:bCs/>
          <w:sz w:val="24"/>
        </w:rPr>
        <w:t xml:space="preserve"> 3.4 Organizace vzdělávání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7,00 – 8,45</w:t>
      </w:r>
      <w:r>
        <w:rPr>
          <w:sz w:val="24"/>
        </w:rPr>
        <w:tab/>
      </w:r>
      <w:r>
        <w:rPr>
          <w:sz w:val="24"/>
        </w:rPr>
        <w:tab/>
        <w:t>příchod dětí, volné hry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8,45 – 9,00</w:t>
      </w:r>
      <w:r>
        <w:rPr>
          <w:sz w:val="24"/>
        </w:rPr>
        <w:tab/>
      </w:r>
      <w:r>
        <w:rPr>
          <w:sz w:val="24"/>
        </w:rPr>
        <w:tab/>
        <w:t>tělovýchovná chvilka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9,00 – 9,15</w:t>
      </w:r>
      <w:r>
        <w:rPr>
          <w:sz w:val="24"/>
        </w:rPr>
        <w:tab/>
      </w:r>
      <w:r>
        <w:rPr>
          <w:sz w:val="24"/>
        </w:rPr>
        <w:tab/>
        <w:t>svačina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9,15 – 9,45</w:t>
      </w:r>
      <w:r>
        <w:rPr>
          <w:sz w:val="24"/>
        </w:rPr>
        <w:tab/>
      </w:r>
      <w:r>
        <w:rPr>
          <w:sz w:val="24"/>
        </w:rPr>
        <w:tab/>
        <w:t>aktivity řízené učitelkou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</w:t>
      </w:r>
      <w:proofErr w:type="gramStart"/>
      <w:r>
        <w:rPr>
          <w:sz w:val="24"/>
        </w:rPr>
        <w:t>9,45  –11,45</w:t>
      </w:r>
      <w:proofErr w:type="gramEnd"/>
      <w:r>
        <w:rPr>
          <w:sz w:val="24"/>
        </w:rPr>
        <w:tab/>
      </w:r>
      <w:r>
        <w:rPr>
          <w:sz w:val="24"/>
        </w:rPr>
        <w:tab/>
        <w:t>pobyt venku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12,00 –12,30</w:t>
      </w:r>
      <w:r>
        <w:rPr>
          <w:sz w:val="24"/>
        </w:rPr>
        <w:tab/>
      </w:r>
      <w:r>
        <w:rPr>
          <w:sz w:val="24"/>
        </w:rPr>
        <w:tab/>
        <w:t>oběd, příprava k odpočinku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12,30 –14,30</w:t>
      </w:r>
      <w:r>
        <w:rPr>
          <w:sz w:val="24"/>
        </w:rPr>
        <w:tab/>
      </w:r>
      <w:r>
        <w:rPr>
          <w:sz w:val="24"/>
        </w:rPr>
        <w:tab/>
        <w:t xml:space="preserve">odpolední odpočinek, možnost náhradního programu po odpočinku pro  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lastRenderedPageBreak/>
        <w:t xml:space="preserve">                                   předškoláky, kroužky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>14,30 –17,00</w:t>
      </w:r>
      <w:r>
        <w:rPr>
          <w:sz w:val="24"/>
        </w:rPr>
        <w:tab/>
      </w:r>
      <w:r>
        <w:rPr>
          <w:sz w:val="24"/>
        </w:rPr>
        <w:tab/>
        <w:t>kroužky, svačina, volné hry dětí, za příznivého počasí pobyt na zahradě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denní řád je dostatečně pružný, umožňuje reagovat na </w:t>
      </w:r>
      <w:proofErr w:type="spellStart"/>
      <w:r>
        <w:rPr>
          <w:sz w:val="24"/>
        </w:rPr>
        <w:t>individ</w:t>
      </w:r>
      <w:proofErr w:type="spellEnd"/>
      <w:r>
        <w:rPr>
          <w:sz w:val="24"/>
        </w:rPr>
        <w:t>, možnosti dětí, na jejich potřeby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do denního programu jsou zařazovány i řízené zdravotně preventivní pohybové aktivity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se plně věnují dětem a jejich vzdělávání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při vstupu dítěte do MŠ je uplatňován adaptační režim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poměr spontánních a řízených činností je vyvážený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děti mají dostatek času i prostoru pro spontánní hru, aby ji mohly dokončit, nebo v ní později pokračovat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veškeré aktivity jsou organizovány tak, aby děti byly podněcovány k vlastní aktivitě a experimentování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jsou vytvářeny podmínky pro individuální, skupinové i frontální činnosti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je dostatečně dbáno na osobní soukromí dětí; pokud to děti potřebují, mají možnost se uchýlit do klidného koutku a neúčastnit se společných činností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při realizaci plánovaných činností jsou vytvářeny vhodné materiální podmínky</w:t>
      </w:r>
    </w:p>
    <w:p w:rsidR="00DF5285" w:rsidRDefault="00DF5285" w:rsidP="00DF5285">
      <w:pPr>
        <w:ind w:left="360"/>
        <w:rPr>
          <w:b/>
          <w:bCs/>
          <w:sz w:val="24"/>
          <w:u w:val="single"/>
        </w:rPr>
      </w:pPr>
    </w:p>
    <w:p w:rsidR="00DF5285" w:rsidRPr="00DB3202" w:rsidRDefault="00DF5285" w:rsidP="00DF5285">
      <w:pPr>
        <w:ind w:left="360"/>
        <w:rPr>
          <w:b/>
          <w:bCs/>
          <w:sz w:val="24"/>
          <w:u w:val="single"/>
        </w:rPr>
      </w:pPr>
      <w:r w:rsidRPr="00DB3202">
        <w:rPr>
          <w:b/>
          <w:bCs/>
          <w:sz w:val="24"/>
          <w:u w:val="single"/>
        </w:rPr>
        <w:t>Příprava na vstup do základní školy:</w:t>
      </w:r>
    </w:p>
    <w:p w:rsidR="00DF5285" w:rsidRDefault="00DF5285" w:rsidP="00DF5285">
      <w:pPr>
        <w:ind w:left="360"/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     Předškolní děti jsou umístěny ve 2 předškolních třídách. Příprava probíhá podle vypracovaného </w:t>
      </w:r>
      <w:r w:rsidRPr="00EF1887">
        <w:rPr>
          <w:bCs/>
          <w:sz w:val="24"/>
        </w:rPr>
        <w:t xml:space="preserve">třídního vzdělávacího programu, vycházejícího z analýzy </w:t>
      </w:r>
      <w:proofErr w:type="gramStart"/>
      <w:r w:rsidRPr="00EF1887">
        <w:rPr>
          <w:bCs/>
          <w:sz w:val="24"/>
        </w:rPr>
        <w:t xml:space="preserve">třídy </w:t>
      </w:r>
      <w:r w:rsidRPr="00EF1887">
        <w:rPr>
          <w:sz w:val="24"/>
        </w:rPr>
        <w:t>.</w:t>
      </w:r>
      <w:proofErr w:type="gramEnd"/>
      <w:r>
        <w:rPr>
          <w:sz w:val="24"/>
        </w:rPr>
        <w:t xml:space="preserve"> </w:t>
      </w:r>
    </w:p>
    <w:p w:rsidR="00DF5285" w:rsidRDefault="00DF5285" w:rsidP="00DF5285">
      <w:pPr>
        <w:rPr>
          <w:sz w:val="24"/>
        </w:rPr>
      </w:pPr>
      <w:r>
        <w:rPr>
          <w:sz w:val="24"/>
          <w:szCs w:val="24"/>
        </w:rPr>
        <w:t xml:space="preserve">Učitelky se zaměřují na </w:t>
      </w:r>
      <w:proofErr w:type="spellStart"/>
      <w:r>
        <w:rPr>
          <w:sz w:val="24"/>
          <w:szCs w:val="24"/>
        </w:rPr>
        <w:t>grafomotorická</w:t>
      </w:r>
      <w:proofErr w:type="spellEnd"/>
      <w:r>
        <w:rPr>
          <w:sz w:val="24"/>
          <w:szCs w:val="24"/>
        </w:rPr>
        <w:t xml:space="preserve"> cvičení, </w:t>
      </w:r>
      <w:proofErr w:type="spellStart"/>
      <w:r>
        <w:rPr>
          <w:sz w:val="24"/>
          <w:szCs w:val="24"/>
        </w:rPr>
        <w:t>předmatematickou</w:t>
      </w:r>
      <w:proofErr w:type="spellEnd"/>
      <w:r>
        <w:rPr>
          <w:sz w:val="24"/>
          <w:szCs w:val="24"/>
        </w:rPr>
        <w:t xml:space="preserve"> gramotnost a rozvoj schopností potřebných pro čtení a psaní. Součástí přípravy dětí ke vstupu do školy je i vzájemná spolupráce se základní školou (kroužek „Školákem na zkoušku“),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Spolupracujeme s Křesťanskou </w:t>
      </w:r>
      <w:proofErr w:type="spellStart"/>
      <w:r>
        <w:rPr>
          <w:sz w:val="24"/>
        </w:rPr>
        <w:t>pedagogicko</w:t>
      </w:r>
      <w:proofErr w:type="spellEnd"/>
      <w:r>
        <w:rPr>
          <w:sz w:val="24"/>
        </w:rPr>
        <w:t xml:space="preserve"> - psycholog. </w:t>
      </w:r>
      <w:proofErr w:type="gramStart"/>
      <w:r>
        <w:rPr>
          <w:sz w:val="24"/>
        </w:rPr>
        <w:t>poradnou</w:t>
      </w:r>
      <w:proofErr w:type="gramEnd"/>
      <w:r>
        <w:rPr>
          <w:sz w:val="24"/>
        </w:rPr>
        <w:t>, která nám pomáhá s </w:t>
      </w:r>
      <w:proofErr w:type="spellStart"/>
      <w:r>
        <w:rPr>
          <w:sz w:val="24"/>
        </w:rPr>
        <w:t>individ</w:t>
      </w:r>
      <w:proofErr w:type="spellEnd"/>
      <w:r>
        <w:rPr>
          <w:sz w:val="24"/>
        </w:rPr>
        <w:t xml:space="preserve">. vypracováním plánů pro každého předškoláka. V období před zápisem do ZŠ tato poradna vypracovává orientační testy školní zralosti a pomáhá při konzultaci s rodiči. Docházíme také na návštěvy do okolních </w:t>
      </w:r>
      <w:proofErr w:type="gramStart"/>
      <w:r>
        <w:rPr>
          <w:sz w:val="24"/>
        </w:rPr>
        <w:t>ZŠ . Dále</w:t>
      </w:r>
      <w:proofErr w:type="gramEnd"/>
      <w:r>
        <w:rPr>
          <w:sz w:val="24"/>
        </w:rPr>
        <w:t xml:space="preserve"> spolupracujeme s </w:t>
      </w:r>
      <w:proofErr w:type="spellStart"/>
      <w:r>
        <w:rPr>
          <w:sz w:val="24"/>
        </w:rPr>
        <w:t>Pedagogicko</w:t>
      </w:r>
      <w:proofErr w:type="spellEnd"/>
      <w:r>
        <w:rPr>
          <w:sz w:val="24"/>
        </w:rPr>
        <w:t xml:space="preserve"> psychologickou poradnou Praze 6, Vokovická 22 a se Speciálně pedagogickým centrem Arabská 20, Praha 6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 w:rsidRPr="004D4D54">
        <w:rPr>
          <w:b/>
          <w:bCs/>
          <w:sz w:val="24"/>
          <w:u w:val="single"/>
        </w:rPr>
        <w:t>Nadstandardní aktivity</w:t>
      </w:r>
      <w:r>
        <w:rPr>
          <w:sz w:val="24"/>
        </w:rPr>
        <w:t>: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kroužky - </w:t>
      </w:r>
      <w:r w:rsidRPr="00C73E73">
        <w:rPr>
          <w:b/>
          <w:bCs/>
          <w:sz w:val="24"/>
        </w:rPr>
        <w:t>angličtin</w:t>
      </w:r>
      <w:r>
        <w:rPr>
          <w:b/>
          <w:bCs/>
          <w:sz w:val="24"/>
        </w:rPr>
        <w:t>a, flétna,</w:t>
      </w:r>
      <w:r w:rsidRPr="00C73E73">
        <w:rPr>
          <w:b/>
          <w:bCs/>
          <w:sz w:val="24"/>
        </w:rPr>
        <w:t xml:space="preserve"> pohybov</w:t>
      </w:r>
      <w:r>
        <w:rPr>
          <w:b/>
          <w:bCs/>
          <w:sz w:val="24"/>
        </w:rPr>
        <w:t>é</w:t>
      </w:r>
      <w:r w:rsidRPr="00C73E73">
        <w:rPr>
          <w:b/>
          <w:bCs/>
          <w:sz w:val="24"/>
        </w:rPr>
        <w:t xml:space="preserve"> h</w:t>
      </w:r>
      <w:r>
        <w:rPr>
          <w:b/>
          <w:bCs/>
          <w:sz w:val="24"/>
        </w:rPr>
        <w:t>ry, výtvarný, dramatický a logopedický kroužek,</w:t>
      </w:r>
      <w:r>
        <w:rPr>
          <w:sz w:val="24"/>
        </w:rPr>
        <w:t xml:space="preserve"> jsou zařazovány v odpoledních hodinách. Na </w:t>
      </w:r>
      <w:r w:rsidRPr="00C73E73">
        <w:rPr>
          <w:b/>
          <w:bCs/>
          <w:sz w:val="24"/>
        </w:rPr>
        <w:t>plavecký výcvik</w:t>
      </w:r>
      <w:r>
        <w:rPr>
          <w:sz w:val="24"/>
        </w:rPr>
        <w:t xml:space="preserve"> dojíždíme </w:t>
      </w:r>
      <w:proofErr w:type="gramStart"/>
      <w:r>
        <w:rPr>
          <w:sz w:val="24"/>
        </w:rPr>
        <w:t>dopoledne  Ostatním</w:t>
      </w:r>
      <w:proofErr w:type="gramEnd"/>
      <w:r>
        <w:rPr>
          <w:sz w:val="24"/>
        </w:rPr>
        <w:t xml:space="preserve"> dětem, které se neúčastní plaveckého výcviku, je  nabídnuta v tuto dobu sportovní aktivita na školní zahradě, v tělocvičně základní školy, nebo v herně.  </w:t>
      </w:r>
    </w:p>
    <w:p w:rsidR="00DF5285" w:rsidRDefault="00DF5285" w:rsidP="00DF5285">
      <w:pPr>
        <w:rPr>
          <w:sz w:val="24"/>
        </w:rPr>
      </w:pPr>
      <w:r>
        <w:rPr>
          <w:sz w:val="24"/>
        </w:rPr>
        <w:t xml:space="preserve">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ind w:left="360"/>
        <w:rPr>
          <w:b/>
          <w:bCs/>
          <w:sz w:val="24"/>
        </w:rPr>
      </w:pPr>
      <w:r>
        <w:rPr>
          <w:b/>
          <w:bCs/>
          <w:sz w:val="24"/>
        </w:rPr>
        <w:t>3.5. Řízení mateřské školy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povinnosti, pravomoci a úkoly jsou jasně vymezeny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je vytvořen funkční informační systém, a to jak uvnitř  </w:t>
      </w:r>
      <w:proofErr w:type="gramStart"/>
      <w:r>
        <w:rPr>
          <w:sz w:val="24"/>
        </w:rPr>
        <w:t>MŠ , tak</w:t>
      </w:r>
      <w:proofErr w:type="gramEnd"/>
      <w:r>
        <w:rPr>
          <w:sz w:val="24"/>
        </w:rPr>
        <w:t xml:space="preserve"> navenek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při vedení zaměstnanců ředitelka vytváří ovzduší vzájemné důvěry a tolerance, zapojuje spolupracovníky do řízení školy, ponechává jim dostatek pravomoci a respektuje jejich názor; podporuje a motivuje spoluúčast všech členů týmu na rozhodování o zásadních otázkách školního programu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lastRenderedPageBreak/>
        <w:t xml:space="preserve">ředitelka školy vyhodnocuje práci všech zaměstnanců (v rámci pedagogických rad, či při </w:t>
      </w:r>
      <w:proofErr w:type="spellStart"/>
      <w:r>
        <w:rPr>
          <w:sz w:val="24"/>
        </w:rPr>
        <w:t>individ</w:t>
      </w:r>
      <w:proofErr w:type="spellEnd"/>
      <w:r>
        <w:rPr>
          <w:sz w:val="24"/>
        </w:rPr>
        <w:t>. konzultaci), pozitivně zaměstnance motivuje a podporuje týmovou spolupráci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pedagogický sbor pracuje jako tým, zve ke spolupráci rodiče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plánování pedagogické práce a chodu MŠ je funkční, opírá se o předchozí analýzu a využívá zpětné vazby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ředitelka vypracovává školní vzdělávací program ve spolupráci s ostatními členy pedagogického týmu; kontrolní a evaluační činnosti zahrnují všechny stránky chodu MŠ, jsou smysluplné a užitečné, z výsledků jsou vyvozovány závěry pro další práci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MŠ spolupracuje se zřizovatelem a dalšími institucemi- s 2 nejbližšími základními </w:t>
      </w:r>
      <w:proofErr w:type="gramStart"/>
      <w:r>
        <w:rPr>
          <w:sz w:val="24"/>
        </w:rPr>
        <w:t>školami, s Pedagog</w:t>
      </w:r>
      <w:proofErr w:type="gramEnd"/>
      <w:r>
        <w:rPr>
          <w:sz w:val="24"/>
        </w:rPr>
        <w:t xml:space="preserve">. psycholog. poradnou, SPC, PPP Praha 6, s pediatrem a dětskou zubní lékařkou, aj. 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ind w:left="360"/>
        <w:rPr>
          <w:b/>
          <w:bCs/>
          <w:sz w:val="24"/>
        </w:rPr>
      </w:pPr>
      <w:r>
        <w:rPr>
          <w:b/>
          <w:bCs/>
          <w:sz w:val="24"/>
        </w:rPr>
        <w:t>3.6. Personální a pedagogické zajištění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 pedagogové mají předepsanou kvalifikaci; Ti, kterým odbornost chybí, si ji doplňují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pedagogický sbor, resp. pracovní tým funguje na základě jasně vymezených a společně vytvořených pravidel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se sebevzdělávají, ke svému dalšímu vzdělání přistupují aktivně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ředitelka podporuje profesionalizaci pracovního týmu, sleduje udržení a další růst profesních kompetencí všech pedagogů, vytváří podmínky pro jejich další vzdělávání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služby pedagogů jsou organizovány tak, aby byla vždy zajištěna dětem optimální pedagogická péče, dle možností a podmínek škola umožňuje </w:t>
      </w:r>
      <w:r>
        <w:rPr>
          <w:sz w:val="23"/>
          <w:szCs w:val="23"/>
        </w:rPr>
        <w:t>překrývání pedagogické činnosti učitelů na třídě mateřské školy v rozsahu 2,5 hodiny denně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jednají, chovají se a pracují profesionálním způsobem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specializované služby, jako je logopedie, či jiná péče o děti se speciálními vzdělávacími potřebami, ke kterým předškolní pedagog není dostatečně kompetentní, jsou zajišťovány ve spolupráci s příslušnými organizacemi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ind w:left="360"/>
        <w:rPr>
          <w:b/>
          <w:bCs/>
          <w:sz w:val="24"/>
        </w:rPr>
      </w:pPr>
      <w:r>
        <w:rPr>
          <w:b/>
          <w:bCs/>
          <w:sz w:val="24"/>
        </w:rPr>
        <w:t>3.7. Spoluúčast rodičů</w:t>
      </w:r>
    </w:p>
    <w:p w:rsidR="00DF5285" w:rsidRDefault="00DF5285" w:rsidP="00DF5285">
      <w:pPr>
        <w:rPr>
          <w:sz w:val="24"/>
        </w:rPr>
      </w:pP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ve vztazích mezi pedagogy a rodiči panuje oboustranná důvěra a otevřenost, vstřícnost, porozumění, respekt a ochota spolupracovat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sledují konkrétní potřeby jednotlivých dětí, resp. rodin, snaží se jim porozumět a vyhovět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rodiče mají možnost podílet se na dění v mateřské škole, účastnit se různých programů, dle svého zájmu zde vstupovat do her svých dětí; jsou dostatečně a pravidelně informováni o všem, co se v MŠ děje.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pravidelně informují rodiče o prospívání jejich dítěte i o jeho individuálních pokrocích v rozvoji i učení; domlouvají se s rodiči o společném postupu při jeho výchově</w:t>
      </w:r>
    </w:p>
    <w:p w:rsidR="00DF5285" w:rsidRDefault="00DF5285" w:rsidP="00DF528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pedagogové chrání soukromí rodiny a zachovávají diskrétnost v jejích svěřených vnitřních záležitostech, jednají s rodiči ohleduplně, taktně, s vědomím, že pracují s důvěrnými informacemi, nezasahují do života a soukromí rodiny</w:t>
      </w:r>
    </w:p>
    <w:p w:rsidR="00DF5285" w:rsidRDefault="00DF5285" w:rsidP="00DF5285">
      <w:pPr>
        <w:rPr>
          <w:sz w:val="24"/>
        </w:rPr>
      </w:pPr>
    </w:p>
    <w:p w:rsidR="000E1451" w:rsidRDefault="000E1451" w:rsidP="00DF5285">
      <w:pPr>
        <w:rPr>
          <w:color w:val="000000"/>
          <w:sz w:val="24"/>
        </w:rPr>
      </w:pPr>
      <w:bookmarkStart w:id="0" w:name="_GoBack"/>
      <w:bookmarkEnd w:id="0"/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jc w:val="center"/>
        <w:rPr>
          <w:b/>
          <w:bCs/>
          <w:color w:val="0000FF"/>
          <w:sz w:val="28"/>
          <w:szCs w:val="28"/>
          <w:u w:val="single"/>
        </w:rPr>
      </w:pPr>
      <w:proofErr w:type="gramStart"/>
      <w:r>
        <w:rPr>
          <w:b/>
          <w:bCs/>
          <w:color w:val="0000FF"/>
          <w:sz w:val="28"/>
          <w:szCs w:val="28"/>
          <w:u w:val="single"/>
        </w:rPr>
        <w:lastRenderedPageBreak/>
        <w:t>IV</w:t>
      </w:r>
      <w:r w:rsidRPr="0053574E">
        <w:rPr>
          <w:b/>
          <w:bCs/>
          <w:color w:val="0000FF"/>
          <w:sz w:val="28"/>
          <w:szCs w:val="28"/>
          <w:u w:val="single"/>
        </w:rPr>
        <w:t>.  VZDĚLÁVACÍ</w:t>
      </w:r>
      <w:proofErr w:type="gramEnd"/>
      <w:r w:rsidRPr="0053574E">
        <w:rPr>
          <w:b/>
          <w:bCs/>
          <w:color w:val="0000FF"/>
          <w:sz w:val="28"/>
          <w:szCs w:val="28"/>
          <w:u w:val="single"/>
        </w:rPr>
        <w:t xml:space="preserve"> OBSAH ŠVP</w:t>
      </w:r>
    </w:p>
    <w:p w:rsidR="00DF5285" w:rsidRDefault="00DF5285" w:rsidP="00DF5285">
      <w:pPr>
        <w:jc w:val="center"/>
        <w:rPr>
          <w:b/>
          <w:bCs/>
          <w:color w:val="0000FF"/>
          <w:sz w:val="28"/>
          <w:szCs w:val="28"/>
          <w:u w:val="single"/>
        </w:rPr>
      </w:pPr>
    </w:p>
    <w:p w:rsidR="00DF5285" w:rsidRDefault="00DF5285" w:rsidP="00DF5285">
      <w:pPr>
        <w:rPr>
          <w:b/>
          <w:bCs/>
          <w:color w:val="0000FF"/>
          <w:sz w:val="28"/>
          <w:szCs w:val="28"/>
          <w:u w:val="single"/>
        </w:rPr>
      </w:pPr>
    </w:p>
    <w:p w:rsidR="00DF5285" w:rsidRDefault="00DF5285" w:rsidP="00DF5285">
      <w:pPr>
        <w:jc w:val="center"/>
        <w:rPr>
          <w:b/>
          <w:bCs/>
          <w:color w:val="0000FF"/>
          <w:sz w:val="28"/>
          <w:szCs w:val="28"/>
          <w:u w:val="single"/>
        </w:rPr>
      </w:pPr>
      <w:r>
        <w:rPr>
          <w:noProof/>
        </w:rPr>
        <w:drawing>
          <wp:inline distT="0" distB="0" distL="0" distR="0">
            <wp:extent cx="2009775" cy="1581150"/>
            <wp:effectExtent l="0" t="0" r="9525" b="0"/>
            <wp:docPr id="1" name="Obrázek 1" descr="mso3E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mso3E00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285" w:rsidRDefault="00DF5285" w:rsidP="00DF5285">
      <w:pPr>
        <w:rPr>
          <w:b/>
          <w:bCs/>
          <w:color w:val="0000FF"/>
          <w:sz w:val="28"/>
          <w:szCs w:val="28"/>
          <w:u w:val="single"/>
        </w:rPr>
      </w:pPr>
    </w:p>
    <w:p w:rsidR="00DF5285" w:rsidRDefault="00DF5285" w:rsidP="00DF5285">
      <w:pPr>
        <w:rPr>
          <w:b/>
          <w:bCs/>
          <w:color w:val="0000FF"/>
          <w:sz w:val="28"/>
          <w:szCs w:val="28"/>
          <w:u w:val="single"/>
        </w:rPr>
      </w:pPr>
    </w:p>
    <w:p w:rsidR="00DF5285" w:rsidRDefault="00DF5285" w:rsidP="00DF5285">
      <w:pPr>
        <w:rPr>
          <w:color w:val="000000"/>
          <w:sz w:val="24"/>
        </w:rPr>
      </w:pPr>
      <w:r w:rsidRPr="00BA7671">
        <w:rPr>
          <w:color w:val="0000FF"/>
          <w:sz w:val="24"/>
        </w:rPr>
        <w:t xml:space="preserve">                                            </w:t>
      </w:r>
      <w:r>
        <w:rPr>
          <w:color w:val="0000FF"/>
          <w:sz w:val="24"/>
          <w:u w:val="single"/>
        </w:rPr>
        <w:t xml:space="preserve">Vytváření podmínek pro všestranný rozvoj dětí </w:t>
      </w: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rPr>
          <w:color w:val="000000"/>
          <w:sz w:val="24"/>
        </w:rPr>
      </w:pP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 xml:space="preserve">    Programem „Elce </w:t>
      </w:r>
      <w:proofErr w:type="spellStart"/>
      <w:r>
        <w:rPr>
          <w:color w:val="000000"/>
          <w:sz w:val="24"/>
        </w:rPr>
        <w:t>pelce</w:t>
      </w:r>
      <w:proofErr w:type="spellEnd"/>
      <w:r>
        <w:rPr>
          <w:color w:val="000000"/>
          <w:sz w:val="24"/>
        </w:rPr>
        <w:t xml:space="preserve"> kotrmelce“ připravujeme dětem klidný, veselý a zdravý svět, prostředí, kam se rády vrací a prostředí, které jim dává pocit jistoty a bezpečí.</w:t>
      </w:r>
      <w:r w:rsidRPr="00E334FF">
        <w:rPr>
          <w:color w:val="000000"/>
          <w:sz w:val="24"/>
        </w:rPr>
        <w:t xml:space="preserve"> </w:t>
      </w: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 xml:space="preserve">Program respektuje všechny věkové skupiny dětí (smíšené třídy) a klade si za cíl vytvářet kvalitní prostředí pro všestranný rozvoj dětí.  Je založen na metodách přímých zážitků a probouzí v dítěti aktivní zájem poznávat, zkoumat a objevovat </w:t>
      </w:r>
    </w:p>
    <w:p w:rsidR="00DF5285" w:rsidRDefault="00DF5285" w:rsidP="00DF5285">
      <w:pPr>
        <w:rPr>
          <w:sz w:val="24"/>
          <w:szCs w:val="24"/>
        </w:rPr>
      </w:pPr>
      <w:r w:rsidRPr="00E334FF">
        <w:rPr>
          <w:sz w:val="24"/>
          <w:szCs w:val="24"/>
        </w:rPr>
        <w:t xml:space="preserve">Tento </w:t>
      </w:r>
      <w:r>
        <w:rPr>
          <w:sz w:val="24"/>
          <w:szCs w:val="24"/>
        </w:rPr>
        <w:t xml:space="preserve">program je otevřeným dokumentem a umožňuje učitelkám s ním samostatně pracovat a dotvářet jej. </w:t>
      </w:r>
    </w:p>
    <w:p w:rsidR="00DF5285" w:rsidRPr="00E334FF" w:rsidRDefault="00DF5285" w:rsidP="00DF5285">
      <w:pPr>
        <w:rPr>
          <w:sz w:val="24"/>
          <w:szCs w:val="24"/>
        </w:rPr>
      </w:pPr>
      <w:r>
        <w:rPr>
          <w:sz w:val="24"/>
          <w:szCs w:val="24"/>
        </w:rPr>
        <w:t>Tematické bloky vyplývají z ročního období, zpravidla představují plán na jeden měsíc a jsou dány pro všechny třídy školy.  Je však možnost plán pružně přizpůsobit nejen časově, ale i vzhledem k aktuálnímu zájmu dětí a situaci třídy a školy. Jednotlivé plány jsou podrobně rozpracovány v třídních programech každé třídy.</w:t>
      </w:r>
    </w:p>
    <w:p w:rsidR="00DF5285" w:rsidRPr="00E334FF" w:rsidRDefault="00DF5285" w:rsidP="00DF5285">
      <w:pPr>
        <w:rPr>
          <w:sz w:val="24"/>
          <w:szCs w:val="24"/>
          <w:u w:val="single"/>
        </w:rPr>
      </w:pPr>
    </w:p>
    <w:p w:rsidR="00DF5285" w:rsidRPr="00C56EAD" w:rsidRDefault="00DF5285" w:rsidP="00DF5285">
      <w:pPr>
        <w:rPr>
          <w:sz w:val="24"/>
          <w:szCs w:val="24"/>
        </w:rPr>
      </w:pPr>
    </w:p>
    <w:p w:rsidR="00DF5285" w:rsidRDefault="00DF5285" w:rsidP="00DF5285">
      <w:pPr>
        <w:jc w:val="both"/>
        <w:rPr>
          <w:color w:val="000000"/>
          <w:sz w:val="24"/>
        </w:rPr>
      </w:pPr>
      <w:r>
        <w:rPr>
          <w:b/>
          <w:bCs/>
          <w:color w:val="000000"/>
          <w:sz w:val="24"/>
          <w:u w:val="single"/>
        </w:rPr>
        <w:t xml:space="preserve">4.1. </w:t>
      </w:r>
      <w:r w:rsidRPr="00EB0DB4">
        <w:rPr>
          <w:b/>
          <w:bCs/>
          <w:color w:val="000000"/>
          <w:sz w:val="24"/>
          <w:u w:val="single"/>
        </w:rPr>
        <w:t>Formy a metody vzdělávací práce</w:t>
      </w:r>
      <w:r>
        <w:rPr>
          <w:color w:val="000000"/>
          <w:sz w:val="24"/>
        </w:rPr>
        <w:t xml:space="preserve"> </w:t>
      </w:r>
    </w:p>
    <w:p w:rsidR="00DF5285" w:rsidRDefault="00DF5285" w:rsidP="00DF5285">
      <w:pPr>
        <w:jc w:val="both"/>
        <w:rPr>
          <w:color w:val="000000"/>
          <w:sz w:val="24"/>
        </w:rPr>
      </w:pPr>
    </w:p>
    <w:p w:rsidR="00DF5285" w:rsidRDefault="00DF5285" w:rsidP="00DF5285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- volíme formy, které vedou k poskytování dostatečného prostoru k činnostem rozvíjejícím osobnost, ke hrám, k pohybu, k dostatečnému přísunu informací.  </w:t>
      </w: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 xml:space="preserve"> - volíme metody přímých zážitků </w:t>
      </w: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>- probouzíme v dítěti aktivní zájem a chuť dívat se kolem sebe, naslouchat a objevovat, ale i odvahu ukázat, co vše už samo umí</w:t>
      </w: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>- nepředkládáme dětem jen hotové návody, ale naopak jim umožníme hledat samostatné cesty tvořivým myšlením</w:t>
      </w: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 xml:space="preserve">  Abychom mohli aktivně tyto formy rozvíjet a pracovat s nimi, snažíme se poskytovat dětem dostatek vhodného materiálu a pomůcek – knihy, encyklopedie, didaktické pomůcky a hračky, názorné pomůcky, hudební nástroje, dostatek výtvarného a pracovního </w:t>
      </w:r>
      <w:proofErr w:type="gramStart"/>
      <w:r>
        <w:rPr>
          <w:color w:val="000000"/>
          <w:sz w:val="24"/>
        </w:rPr>
        <w:t>materiálu  aj.</w:t>
      </w:r>
      <w:proofErr w:type="gramEnd"/>
      <w:r>
        <w:rPr>
          <w:color w:val="000000"/>
          <w:sz w:val="24"/>
        </w:rPr>
        <w:t xml:space="preserve"> </w:t>
      </w:r>
    </w:p>
    <w:p w:rsidR="00DF5285" w:rsidRDefault="00DF5285" w:rsidP="00DF5285">
      <w:pPr>
        <w:rPr>
          <w:color w:val="000000"/>
          <w:sz w:val="24"/>
        </w:rPr>
      </w:pPr>
      <w:r>
        <w:rPr>
          <w:color w:val="000000"/>
          <w:sz w:val="24"/>
        </w:rPr>
        <w:t>Využíváme i programy pro práci s interaktivní tabulí, keramickou pec.  Pro pedagogy zajišťujeme dostatek metodického a odborného materiálu a doplňujeme hojnou účastí na metodických seminářích.</w:t>
      </w:r>
    </w:p>
    <w:p w:rsidR="00DF5285" w:rsidRDefault="00DF5285" w:rsidP="00DF5285">
      <w:pPr>
        <w:jc w:val="both"/>
        <w:rPr>
          <w:color w:val="000000"/>
          <w:sz w:val="24"/>
        </w:rPr>
      </w:pPr>
    </w:p>
    <w:p w:rsidR="00DF5285" w:rsidRPr="00E334FF" w:rsidRDefault="00DF5285" w:rsidP="00DF5285">
      <w:pPr>
        <w:jc w:val="both"/>
        <w:rPr>
          <w:b/>
          <w:bCs/>
          <w:sz w:val="28"/>
          <w:szCs w:val="28"/>
          <w:u w:val="single"/>
        </w:rPr>
      </w:pPr>
      <w:r>
        <w:rPr>
          <w:color w:val="000000"/>
          <w:sz w:val="24"/>
        </w:rPr>
        <w:t xml:space="preserve">   Znamená to také samozřejmou spolupráci s odborníky a především spolupráci s rodiči dětí. Také bez dobré spolupráce všech pedagogických a provozních zaměstnanců naší školy bychom nedosahovali dobrých výsledků. </w:t>
      </w:r>
    </w:p>
    <w:p w:rsidR="00DF5285" w:rsidRDefault="00DF5285" w:rsidP="00DF5285">
      <w:pPr>
        <w:jc w:val="center"/>
        <w:rPr>
          <w:b/>
          <w:bCs/>
          <w:sz w:val="28"/>
          <w:szCs w:val="28"/>
          <w:u w:val="single"/>
        </w:rPr>
      </w:pPr>
    </w:p>
    <w:p w:rsidR="00DF5285" w:rsidRDefault="00DF5285" w:rsidP="00DF5285">
      <w:pPr>
        <w:jc w:val="center"/>
        <w:rPr>
          <w:b/>
          <w:bCs/>
          <w:sz w:val="28"/>
          <w:szCs w:val="28"/>
          <w:u w:val="single"/>
        </w:rPr>
      </w:pPr>
    </w:p>
    <w:p w:rsidR="00DF5285" w:rsidRPr="00E334FF" w:rsidRDefault="00DF5285" w:rsidP="00DF5285">
      <w:pPr>
        <w:jc w:val="center"/>
        <w:rPr>
          <w:b/>
          <w:bCs/>
          <w:sz w:val="28"/>
          <w:szCs w:val="28"/>
          <w:u w:val="single"/>
        </w:rPr>
      </w:pPr>
    </w:p>
    <w:p w:rsidR="00DF5285" w:rsidRPr="004354E6" w:rsidRDefault="00DF5285" w:rsidP="00DF5285">
      <w:pPr>
        <w:rPr>
          <w:b/>
          <w:sz w:val="24"/>
          <w:szCs w:val="24"/>
          <w:u w:val="single"/>
        </w:rPr>
      </w:pPr>
      <w:r w:rsidRPr="004354E6">
        <w:rPr>
          <w:b/>
          <w:sz w:val="24"/>
          <w:szCs w:val="24"/>
          <w:u w:val="single"/>
        </w:rPr>
        <w:t>4.2. Tematické bloky</w:t>
      </w:r>
    </w:p>
    <w:p w:rsidR="00DF5285" w:rsidRDefault="00DF5285" w:rsidP="00DF5285">
      <w:pPr>
        <w:rPr>
          <w:sz w:val="28"/>
          <w:szCs w:val="28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Září: Vítejte děti v mateřské škole – rodina, vztahy, kamarádi…….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Říjen: Foukej, foukej větříčku…….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 xml:space="preserve">Listopad: </w:t>
      </w:r>
      <w:proofErr w:type="gramStart"/>
      <w:r w:rsidRPr="002E795D">
        <w:rPr>
          <w:sz w:val="24"/>
          <w:szCs w:val="24"/>
        </w:rPr>
        <w:t>Šikovném</w:t>
      </w:r>
      <w:proofErr w:type="gramEnd"/>
      <w:r w:rsidRPr="002E795D">
        <w:rPr>
          <w:sz w:val="24"/>
          <w:szCs w:val="24"/>
        </w:rPr>
        <w:t xml:space="preserve"> ručičky – profese, řemesla (jarmark)……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 xml:space="preserve">Prosinec: Vánoce, </w:t>
      </w:r>
      <w:proofErr w:type="gramStart"/>
      <w:r w:rsidRPr="002E795D">
        <w:rPr>
          <w:sz w:val="24"/>
          <w:szCs w:val="24"/>
        </w:rPr>
        <w:t>vánoce  přicházejí</w:t>
      </w:r>
      <w:proofErr w:type="gramEnd"/>
      <w:r w:rsidRPr="002E795D">
        <w:rPr>
          <w:sz w:val="24"/>
          <w:szCs w:val="24"/>
        </w:rPr>
        <w:t xml:space="preserve"> – advent, Mikuláš…….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 xml:space="preserve">Leden: Paní zima </w:t>
      </w:r>
      <w:proofErr w:type="gramStart"/>
      <w:r w:rsidRPr="002E795D">
        <w:rPr>
          <w:sz w:val="24"/>
          <w:szCs w:val="24"/>
        </w:rPr>
        <w:t>jede –  zima</w:t>
      </w:r>
      <w:proofErr w:type="gramEnd"/>
      <w:r w:rsidRPr="002E795D">
        <w:rPr>
          <w:sz w:val="24"/>
          <w:szCs w:val="24"/>
        </w:rPr>
        <w:t>, zimní sporty, zdraví, tělo, Masopust……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Únor: Létáme, plujeme, jedeme  - dopravní výchova……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Březen: Z pohádky do pohádky – Andersen, měsíc knihy……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Duben: Barvy jara – jaro, zvířátka, Velikonoce</w:t>
      </w:r>
      <w:proofErr w:type="gramStart"/>
      <w:r w:rsidRPr="002E795D">
        <w:rPr>
          <w:sz w:val="24"/>
          <w:szCs w:val="24"/>
        </w:rPr>
        <w:t>…..</w:t>
      </w:r>
      <w:proofErr w:type="gramEnd"/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Květen: Naše země kulatá je – Země, vesmír…….</w:t>
      </w:r>
    </w:p>
    <w:p w:rsidR="00DF5285" w:rsidRPr="002E795D" w:rsidRDefault="00DF5285" w:rsidP="00DF5285">
      <w:pPr>
        <w:rPr>
          <w:sz w:val="24"/>
          <w:szCs w:val="24"/>
        </w:rPr>
      </w:pPr>
    </w:p>
    <w:p w:rsidR="00DF5285" w:rsidRPr="002E795D" w:rsidRDefault="00DF5285" w:rsidP="00DF5285">
      <w:pPr>
        <w:rPr>
          <w:sz w:val="24"/>
          <w:szCs w:val="24"/>
        </w:rPr>
      </w:pPr>
      <w:r w:rsidRPr="002E795D">
        <w:rPr>
          <w:sz w:val="24"/>
          <w:szCs w:val="24"/>
        </w:rPr>
        <w:t>Červen: Léto patří nám – léto, prázdniny, škola, Den dětí</w:t>
      </w:r>
    </w:p>
    <w:p w:rsidR="00DF5285" w:rsidRPr="002E795D" w:rsidRDefault="00DF5285" w:rsidP="00DF5285">
      <w:pPr>
        <w:rPr>
          <w:sz w:val="24"/>
          <w:szCs w:val="24"/>
        </w:rPr>
      </w:pPr>
    </w:p>
    <w:p w:rsidR="00EF2B4F" w:rsidRDefault="00EF2B4F"/>
    <w:sectPr w:rsidR="00EF2B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Bold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MyriadPro-Regular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7F4BC4"/>
    <w:multiLevelType w:val="hybridMultilevel"/>
    <w:tmpl w:val="819CB472"/>
    <w:lvl w:ilvl="0" w:tplc="60504774">
      <w:start w:val="2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>
    <w:nsid w:val="63FA4656"/>
    <w:multiLevelType w:val="hybridMultilevel"/>
    <w:tmpl w:val="4444569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A6F7B70"/>
    <w:multiLevelType w:val="hybridMultilevel"/>
    <w:tmpl w:val="C352AC28"/>
    <w:lvl w:ilvl="0" w:tplc="162ABA3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285"/>
    <w:rsid w:val="000E1451"/>
    <w:rsid w:val="00BC6919"/>
    <w:rsid w:val="00DF5285"/>
    <w:rsid w:val="00EF2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52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F5285"/>
    <w:pPr>
      <w:keepNext/>
      <w:outlineLvl w:val="1"/>
    </w:pPr>
    <w:rPr>
      <w:color w:val="0000FF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DF5285"/>
    <w:rPr>
      <w:rFonts w:ascii="Times New Roman" w:eastAsia="Times New Roman" w:hAnsi="Times New Roman" w:cs="Times New Roman"/>
      <w:color w:val="0000FF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DF5285"/>
    <w:pPr>
      <w:jc w:val="center"/>
    </w:pPr>
    <w:rPr>
      <w:b/>
      <w:sz w:val="32"/>
    </w:rPr>
  </w:style>
  <w:style w:type="character" w:customStyle="1" w:styleId="NzevChar">
    <w:name w:val="Název Char"/>
    <w:basedOn w:val="Standardnpsmoodstavce"/>
    <w:link w:val="Nzev"/>
    <w:rsid w:val="00DF5285"/>
    <w:rPr>
      <w:rFonts w:ascii="Times New Roman" w:eastAsia="Times New Roman" w:hAnsi="Times New Roman" w:cs="Times New Roman"/>
      <w:b/>
      <w:sz w:val="32"/>
      <w:szCs w:val="20"/>
      <w:lang w:eastAsia="cs-CZ"/>
    </w:rPr>
  </w:style>
  <w:style w:type="paragraph" w:styleId="Podtitul">
    <w:name w:val="Subtitle"/>
    <w:basedOn w:val="Normln"/>
    <w:link w:val="PodtitulChar"/>
    <w:qFormat/>
    <w:rsid w:val="00DF5285"/>
    <w:pPr>
      <w:jc w:val="center"/>
    </w:pPr>
    <w:rPr>
      <w:sz w:val="28"/>
    </w:rPr>
  </w:style>
  <w:style w:type="character" w:customStyle="1" w:styleId="PodtitulChar">
    <w:name w:val="Podtitul Char"/>
    <w:basedOn w:val="Standardnpsmoodstavce"/>
    <w:link w:val="Podtitul"/>
    <w:rsid w:val="00DF5285"/>
    <w:rPr>
      <w:rFonts w:ascii="Times New Roman" w:eastAsia="Times New Roman" w:hAnsi="Times New Roman" w:cs="Times New Roman"/>
      <w:sz w:val="28"/>
      <w:szCs w:val="20"/>
      <w:lang w:eastAsia="cs-CZ"/>
    </w:rPr>
  </w:style>
  <w:style w:type="paragraph" w:styleId="Zkladntext">
    <w:name w:val="Body Text"/>
    <w:basedOn w:val="Normln"/>
    <w:link w:val="ZkladntextChar"/>
    <w:rsid w:val="00DF5285"/>
    <w:pPr>
      <w:jc w:val="both"/>
    </w:pPr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DF528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Zkladntextodsazen31">
    <w:name w:val="Základní text odsazený 31"/>
    <w:basedOn w:val="Normln"/>
    <w:rsid w:val="00DF5285"/>
    <w:pPr>
      <w:suppressAutoHyphens/>
      <w:ind w:left="360" w:firstLine="207"/>
      <w:jc w:val="both"/>
    </w:pPr>
    <w:rPr>
      <w:rFonts w:ascii="Arial" w:hAnsi="Arial" w:cs="Arial"/>
      <w:sz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52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5285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52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F5285"/>
    <w:pPr>
      <w:keepNext/>
      <w:outlineLvl w:val="1"/>
    </w:pPr>
    <w:rPr>
      <w:color w:val="0000FF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DF5285"/>
    <w:rPr>
      <w:rFonts w:ascii="Times New Roman" w:eastAsia="Times New Roman" w:hAnsi="Times New Roman" w:cs="Times New Roman"/>
      <w:color w:val="0000FF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DF5285"/>
    <w:pPr>
      <w:jc w:val="center"/>
    </w:pPr>
    <w:rPr>
      <w:b/>
      <w:sz w:val="32"/>
    </w:rPr>
  </w:style>
  <w:style w:type="character" w:customStyle="1" w:styleId="NzevChar">
    <w:name w:val="Název Char"/>
    <w:basedOn w:val="Standardnpsmoodstavce"/>
    <w:link w:val="Nzev"/>
    <w:rsid w:val="00DF5285"/>
    <w:rPr>
      <w:rFonts w:ascii="Times New Roman" w:eastAsia="Times New Roman" w:hAnsi="Times New Roman" w:cs="Times New Roman"/>
      <w:b/>
      <w:sz w:val="32"/>
      <w:szCs w:val="20"/>
      <w:lang w:eastAsia="cs-CZ"/>
    </w:rPr>
  </w:style>
  <w:style w:type="paragraph" w:styleId="Podtitul">
    <w:name w:val="Subtitle"/>
    <w:basedOn w:val="Normln"/>
    <w:link w:val="PodtitulChar"/>
    <w:qFormat/>
    <w:rsid w:val="00DF5285"/>
    <w:pPr>
      <w:jc w:val="center"/>
    </w:pPr>
    <w:rPr>
      <w:sz w:val="28"/>
    </w:rPr>
  </w:style>
  <w:style w:type="character" w:customStyle="1" w:styleId="PodtitulChar">
    <w:name w:val="Podtitul Char"/>
    <w:basedOn w:val="Standardnpsmoodstavce"/>
    <w:link w:val="Podtitul"/>
    <w:rsid w:val="00DF5285"/>
    <w:rPr>
      <w:rFonts w:ascii="Times New Roman" w:eastAsia="Times New Roman" w:hAnsi="Times New Roman" w:cs="Times New Roman"/>
      <w:sz w:val="28"/>
      <w:szCs w:val="20"/>
      <w:lang w:eastAsia="cs-CZ"/>
    </w:rPr>
  </w:style>
  <w:style w:type="paragraph" w:styleId="Zkladntext">
    <w:name w:val="Body Text"/>
    <w:basedOn w:val="Normln"/>
    <w:link w:val="ZkladntextChar"/>
    <w:rsid w:val="00DF5285"/>
    <w:pPr>
      <w:jc w:val="both"/>
    </w:pPr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DF528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Zkladntextodsazen31">
    <w:name w:val="Základní text odsazený 31"/>
    <w:basedOn w:val="Normln"/>
    <w:rsid w:val="00DF5285"/>
    <w:pPr>
      <w:suppressAutoHyphens/>
      <w:ind w:left="360" w:firstLine="207"/>
      <w:jc w:val="both"/>
    </w:pPr>
    <w:rPr>
      <w:rFonts w:ascii="Arial" w:hAnsi="Arial" w:cs="Arial"/>
      <w:sz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52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5285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emf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3861</Words>
  <Characters>22786</Characters>
  <Application>Microsoft Office Word</Application>
  <DocSecurity>0</DocSecurity>
  <Lines>189</Lines>
  <Paragraphs>53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3</cp:revision>
  <dcterms:created xsi:type="dcterms:W3CDTF">2019-02-11T10:27:00Z</dcterms:created>
  <dcterms:modified xsi:type="dcterms:W3CDTF">2019-02-13T16:06:00Z</dcterms:modified>
</cp:coreProperties>
</file>