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sz w:val="20"/>
          <w:szCs w:val="20"/>
        </w:rPr>
        <w:tab/>
      </w:r>
      <w:r w:rsidRPr="003476EE">
        <w:rPr>
          <w:sz w:val="20"/>
          <w:szCs w:val="20"/>
        </w:rPr>
        <w:tab/>
      </w:r>
      <w:r w:rsidRPr="003476EE">
        <w:rPr>
          <w:rFonts w:ascii="Arial" w:hAnsi="Arial" w:cs="Arial"/>
          <w:sz w:val="20"/>
          <w:szCs w:val="20"/>
        </w:rPr>
        <w:tab/>
      </w:r>
      <w:r w:rsidRPr="003476EE">
        <w:rPr>
          <w:rFonts w:ascii="Arial" w:hAnsi="Arial" w:cs="Arial"/>
          <w:sz w:val="20"/>
          <w:szCs w:val="20"/>
        </w:rPr>
        <w:tab/>
        <w:t xml:space="preserve"> </w:t>
      </w:r>
      <w:r w:rsidRPr="003476EE">
        <w:rPr>
          <w:rFonts w:ascii="Arial" w:hAnsi="Arial" w:cs="Arial"/>
          <w:b/>
          <w:sz w:val="20"/>
          <w:szCs w:val="20"/>
        </w:rPr>
        <w:t>PROHLÁŠENÍ O PŘÍSTUPNOSTI</w:t>
      </w:r>
    </w:p>
    <w:p w:rsidR="00604C21" w:rsidRPr="003476EE" w:rsidRDefault="00604C21" w:rsidP="003476EE">
      <w:pPr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Mateřská škola Bubeníčkova, příspěvková organizace se zavazuje k zpřístupnění obsahu své internetové stránky v souladu se zákonem č. 99/20219 Sb., o přístupnosti internetových stránek a mobilních aplikací a o změně zákona č.365/2000 Sb., o informačních systémech veřejné správy a o změně některých dalších zákonů, ve znění pozdějších předpisů, které provádějí směrnici Evropského parlamentu a Rady (EU) 2016/2102.</w:t>
      </w:r>
    </w:p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Toto prohlášení se vztahuje na webovou stránku</w:t>
      </w:r>
      <w:r w:rsidRPr="003476EE">
        <w:rPr>
          <w:rFonts w:ascii="Arial" w:hAnsi="Arial" w:cs="Arial"/>
          <w:b/>
          <w:sz w:val="20"/>
          <w:szCs w:val="20"/>
        </w:rPr>
        <w:t xml:space="preserve"> </w:t>
      </w:r>
      <w:hyperlink r:id="rId7" w:history="1">
        <w:r w:rsidRPr="003476EE">
          <w:rPr>
            <w:rStyle w:val="Hypertextovodkaz"/>
            <w:rFonts w:ascii="Arial" w:hAnsi="Arial" w:cs="Arial"/>
            <w:b/>
            <w:sz w:val="20"/>
            <w:szCs w:val="20"/>
          </w:rPr>
          <w:t>www.ms-bubenicek.cz</w:t>
        </w:r>
      </w:hyperlink>
    </w:p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rFonts w:ascii="Arial" w:hAnsi="Arial" w:cs="Arial"/>
          <w:b/>
          <w:sz w:val="20"/>
          <w:szCs w:val="20"/>
        </w:rPr>
        <w:t>Stav souladu</w:t>
      </w:r>
    </w:p>
    <w:p w:rsidR="00604C21" w:rsidRPr="003476EE" w:rsidRDefault="00604C21" w:rsidP="003476EE">
      <w:pPr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Tato stránka je plně v souladu se zákonem č.99/2019 Sb., o přístupnosti internetových stránek a mobilních aplikací a o změně zákona č. 365/2000 Sb., o informačních systémech veřejné správy a o změně některých dalších zákonů, ve znění pozdějších předpisů.</w:t>
      </w:r>
    </w:p>
    <w:p w:rsidR="00604C21" w:rsidRPr="003476EE" w:rsidRDefault="00604C21">
      <w:pPr>
        <w:rPr>
          <w:rFonts w:ascii="Arial" w:hAnsi="Arial" w:cs="Arial"/>
          <w:sz w:val="20"/>
          <w:szCs w:val="20"/>
        </w:rPr>
      </w:pP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Nepřístupný obsah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Níže uvedený obsah není přístupný:</w:t>
      </w:r>
    </w:p>
    <w:p w:rsidR="003476EE" w:rsidRPr="003476EE" w:rsidRDefault="003476EE" w:rsidP="003476E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z důvodu nesouladu se zákonem č. 99/2019 Sb., ve znění pozdějších předpisů;</w:t>
      </w:r>
    </w:p>
    <w:p w:rsidR="003476EE" w:rsidRPr="003476EE" w:rsidRDefault="003476EE" w:rsidP="003476E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Odkazy na náhledových fotografiích ve fotogaleriích nemají textový popis, u obrázků chybí alternativní text (kritéria 1.1.1 a 2.4.4 standardu WCAG 2.1). Vzhledem k množství fotografií a kapacitám provozovatele webu by doplnění smysluplného alternativní text ke všem fotografiím způsobilo nepřiměřenou zátěž (podle § 7 zákona)</w:t>
      </w:r>
    </w:p>
    <w:p w:rsidR="003476EE" w:rsidRPr="003476EE" w:rsidRDefault="003476EE" w:rsidP="003476E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Některé dokumenty uveřejněné na webu ve formátu PDF nejsou plně přístupné (všechny informace v dokumentu nejsou v textové formě, jsou tedy k dispozici pouze v obrazovém formátu). U těchto dokumentů by jejich plnohodnotná elektronizace byla složitá a časově náročná. V zájmu přístupnosti je však množství takových dokumentů omezováno na nejnižší možnou míru. V případě, že narazíte na takovýto dokument a potřebujete jej v plně přístupné formě, kontaktujte, prosím</w:t>
      </w:r>
      <w:r w:rsidRPr="003476EE">
        <w:rPr>
          <w:rFonts w:ascii="Arial" w:hAnsi="Arial" w:cs="Arial"/>
          <w:sz w:val="20"/>
          <w:szCs w:val="20"/>
        </w:rPr>
        <w:t xml:space="preserve"> Mateřskou školu Bubeníčkova.</w:t>
      </w:r>
    </w:p>
    <w:p w:rsidR="003476EE" w:rsidRPr="003476EE" w:rsidRDefault="003476EE" w:rsidP="003476E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jelikož nespadá do oblasti působnosti platných právních předpisů;</w:t>
      </w:r>
    </w:p>
    <w:p w:rsidR="003476EE" w:rsidRPr="003476EE" w:rsidRDefault="003476EE" w:rsidP="003476E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Videa na internetových stránkách neobsahují ani titulky ani audio popis či alternativu (kritéria 1.2.1 a 1.2.2 standardu WCAG 2.1), na základě výjimky podle § 13 odstavce 4 zákona č. 99/2019 Sb.</w:t>
      </w: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Vypracování tohoto prohlášení o přístupnosti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Toto prohlášení bylo vypracováno dne </w:t>
      </w:r>
      <w:r w:rsidRPr="003476EE">
        <w:rPr>
          <w:rFonts w:ascii="Arial" w:hAnsi="Arial" w:cs="Arial"/>
          <w:sz w:val="20"/>
          <w:szCs w:val="20"/>
        </w:rPr>
        <w:t>4.2.2025</w:t>
      </w:r>
      <w:r w:rsidRPr="003476EE">
        <w:rPr>
          <w:rFonts w:ascii="Arial" w:hAnsi="Arial" w:cs="Arial"/>
          <w:sz w:val="20"/>
          <w:szCs w:val="20"/>
        </w:rPr>
        <w:t>.</w:t>
      </w:r>
    </w:p>
    <w:p w:rsidR="003476EE" w:rsidRPr="003476EE" w:rsidRDefault="003476EE" w:rsidP="003476EE">
      <w:pPr>
        <w:pStyle w:val="Normlnweb"/>
        <w:jc w:val="both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Při posuzování se sledovala shoda s kritérii uvedenými v Metodickém pokynu k zákonu č. 99/2019 Sb., ve znění pozdějších předpisů a standardu </w:t>
      </w:r>
      <w:proofErr w:type="gramStart"/>
      <w:r w:rsidRPr="003476EE">
        <w:rPr>
          <w:rFonts w:ascii="Arial" w:hAnsi="Arial" w:cs="Arial"/>
          <w:sz w:val="20"/>
          <w:szCs w:val="20"/>
        </w:rPr>
        <w:t>Web</w:t>
      </w:r>
      <w:proofErr w:type="gram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Content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Accessibility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Guidelines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– WCAG 2.1.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Zpětná vazba a kontaktní údaje</w:t>
      </w:r>
    </w:p>
    <w:p w:rsid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Vaše náměty či informace o problémech při zobrazování stránek, stejně jako dotazy, návrhy nebo připomínky týkající se obsahu webu či důvodného podezření, že webová stránka nesplňuje požadavky zákona č. 99/2019 Sb., ve znění pozdějších předpisů, včetně možnosti podat podnět vůči příslušným státním orgánům, můžete psát na adresu: </w:t>
      </w:r>
      <w:hyperlink r:id="rId8" w:history="1">
        <w:r w:rsidRPr="008C7491">
          <w:rPr>
            <w:rStyle w:val="Hypertextovodkaz"/>
            <w:rFonts w:ascii="Arial" w:hAnsi="Arial" w:cs="Arial"/>
            <w:sz w:val="20"/>
            <w:szCs w:val="20"/>
          </w:rPr>
          <w:t>msbubenickova@seznam.cz</w:t>
        </w:r>
      </w:hyperlink>
    </w:p>
    <w:p w:rsid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lastRenderedPageBreak/>
        <w:t>Kontakt na osobu odpovědnou za přístupnost stránek a za zpracování žádostí zaslaných prostřednictvím mechanismu zpětné vazby: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Mateřská škola Bubeníčkova, příspěvková organizace</w:t>
      </w:r>
      <w:r w:rsidRPr="003476EE">
        <w:rPr>
          <w:rFonts w:ascii="Arial" w:hAnsi="Arial" w:cs="Arial"/>
          <w:sz w:val="20"/>
          <w:szCs w:val="20"/>
        </w:rPr>
        <w:t xml:space="preserve"> </w:t>
      </w:r>
      <w:r w:rsidRPr="003476EE">
        <w:rPr>
          <w:rFonts w:ascii="Arial" w:hAnsi="Arial" w:cs="Arial"/>
          <w:sz w:val="20"/>
          <w:szCs w:val="20"/>
        </w:rPr>
        <w:br/>
      </w:r>
      <w:r w:rsidRPr="003476EE">
        <w:rPr>
          <w:rFonts w:ascii="Arial" w:hAnsi="Arial" w:cs="Arial"/>
          <w:sz w:val="20"/>
          <w:szCs w:val="20"/>
        </w:rPr>
        <w:t>Bubeníčkova 1880/6, 162 00 Praha 6</w:t>
      </w:r>
      <w:r w:rsidRPr="003476EE">
        <w:rPr>
          <w:rFonts w:ascii="Arial" w:hAnsi="Arial" w:cs="Arial"/>
          <w:sz w:val="20"/>
          <w:szCs w:val="20"/>
        </w:rPr>
        <w:t xml:space="preserve"> </w:t>
      </w:r>
      <w:r w:rsidRPr="003476EE">
        <w:rPr>
          <w:rFonts w:ascii="Arial" w:hAnsi="Arial" w:cs="Arial"/>
          <w:sz w:val="20"/>
          <w:szCs w:val="20"/>
        </w:rPr>
        <w:br/>
        <w:t>email: msbubenickova@seznam.cz</w:t>
      </w: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Postup pro prosazování práva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V případě neuspokojivé odpovědi na zpětnou vazbu dle předchozího odstavce, můžete kontaktovat příslušný orgán pro prosazování práva: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Ministerstvo vnitra, odbor </w:t>
      </w:r>
      <w:proofErr w:type="spellStart"/>
      <w:r w:rsidRPr="003476EE">
        <w:rPr>
          <w:rFonts w:ascii="Arial" w:hAnsi="Arial" w:cs="Arial"/>
          <w:sz w:val="20"/>
          <w:szCs w:val="20"/>
        </w:rPr>
        <w:t>eGovernmentu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r w:rsidRPr="003476EE">
        <w:rPr>
          <w:rFonts w:ascii="Arial" w:hAnsi="Arial" w:cs="Arial"/>
          <w:sz w:val="20"/>
          <w:szCs w:val="20"/>
        </w:rPr>
        <w:br/>
        <w:t xml:space="preserve">náměstí Hrdinů 1634/3, 140 21 Praha 4 </w:t>
      </w:r>
      <w:r w:rsidRPr="003476EE">
        <w:rPr>
          <w:rFonts w:ascii="Arial" w:hAnsi="Arial" w:cs="Arial"/>
          <w:sz w:val="20"/>
          <w:szCs w:val="20"/>
        </w:rPr>
        <w:br/>
        <w:t>email: </w:t>
      </w:r>
      <w:hyperlink r:id="rId9" w:history="1">
        <w:r w:rsidRPr="003476EE">
          <w:rPr>
            <w:rStyle w:val="Hypertextovodkaz"/>
            <w:rFonts w:ascii="Arial" w:hAnsi="Arial" w:cs="Arial"/>
            <w:sz w:val="20"/>
            <w:szCs w:val="20"/>
          </w:rPr>
          <w:t>pristupnost@mvcr.cz</w:t>
        </w:r>
      </w:hyperlink>
    </w:p>
    <w:p w:rsidR="003476EE" w:rsidRPr="003476EE" w:rsidRDefault="003476EE">
      <w:pPr>
        <w:rPr>
          <w:rFonts w:ascii="Arial" w:hAnsi="Arial" w:cs="Arial"/>
          <w:sz w:val="20"/>
          <w:szCs w:val="20"/>
        </w:rPr>
      </w:pPr>
    </w:p>
    <w:sectPr w:rsidR="003476EE" w:rsidRPr="003476EE">
      <w:headerReference w:type="default" r:id="rId10"/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1B8D" w:rsidRDefault="005D1B8D" w:rsidP="00604C21">
      <w:pPr>
        <w:spacing w:after="0" w:line="240" w:lineRule="auto"/>
      </w:pPr>
      <w:r>
        <w:separator/>
      </w:r>
    </w:p>
  </w:endnote>
  <w:endnote w:type="continuationSeparator" w:id="0">
    <w:p w:rsidR="005D1B8D" w:rsidRDefault="005D1B8D" w:rsidP="00604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76EE" w:rsidRDefault="003476EE" w:rsidP="008C7491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end"/>
    </w:r>
  </w:p>
  <w:p w:rsidR="003476EE" w:rsidRDefault="003476EE" w:rsidP="003476EE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76EE" w:rsidRDefault="003476EE" w:rsidP="008C7491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3476EE" w:rsidRDefault="003476EE" w:rsidP="003476EE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1B8D" w:rsidRDefault="005D1B8D" w:rsidP="00604C21">
      <w:pPr>
        <w:spacing w:after="0" w:line="240" w:lineRule="auto"/>
      </w:pPr>
      <w:r>
        <w:separator/>
      </w:r>
    </w:p>
  </w:footnote>
  <w:footnote w:type="continuationSeparator" w:id="0">
    <w:p w:rsidR="005D1B8D" w:rsidRDefault="005D1B8D" w:rsidP="00604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8752352"/>
      <w:placeholder>
        <w:docPart w:val="B3CC963C7D924A27AE701B757B417301"/>
      </w:placeholder>
      <w:temporary/>
      <w:showingPlcHdr/>
      <w15:appearance w15:val="hidden"/>
    </w:sdtPr>
    <w:sdtContent>
      <w:p w:rsidR="003476EE" w:rsidRDefault="003476EE">
        <w:pPr>
          <w:pStyle w:val="Zhlav"/>
        </w:pPr>
        <w:r>
          <w:t>[Sem zadejte text.]</w:t>
        </w:r>
      </w:p>
    </w:sdtContent>
  </w:sdt>
  <w:p w:rsidR="00604C21" w:rsidRDefault="00604C2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3F31DE"/>
    <w:multiLevelType w:val="multilevel"/>
    <w:tmpl w:val="B90C8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C21"/>
    <w:rsid w:val="00265DBB"/>
    <w:rsid w:val="003476EE"/>
    <w:rsid w:val="005A6B8A"/>
    <w:rsid w:val="005D1B8D"/>
    <w:rsid w:val="006025C0"/>
    <w:rsid w:val="0060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9BA5B"/>
  <w15:chartTrackingRefBased/>
  <w15:docId w15:val="{D52286F7-1316-4BD3-91F4-24B1A76D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476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04C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04C21"/>
  </w:style>
  <w:style w:type="paragraph" w:styleId="Zpat">
    <w:name w:val="footer"/>
    <w:basedOn w:val="Normln"/>
    <w:link w:val="ZpatChar"/>
    <w:uiPriority w:val="99"/>
    <w:unhideWhenUsed/>
    <w:rsid w:val="00604C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04C21"/>
  </w:style>
  <w:style w:type="character" w:styleId="Hypertextovodkaz">
    <w:name w:val="Hyperlink"/>
    <w:basedOn w:val="Standardnpsmoodstavce"/>
    <w:uiPriority w:val="99"/>
    <w:unhideWhenUsed/>
    <w:rsid w:val="00604C21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04C21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rsid w:val="003476E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47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iPriority w:val="99"/>
    <w:semiHidden/>
    <w:unhideWhenUsed/>
    <w:rsid w:val="003476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7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bubenickova@seznam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s-bubenicek.cz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ristupnost@mvcr.cz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3CC963C7D924A27AE701B757B41730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17C499D-2636-44C2-ABB8-A1939DCA0EBD}"/>
      </w:docPartPr>
      <w:docPartBody>
        <w:p w:rsidR="00000000" w:rsidRDefault="00992CD3" w:rsidP="00992CD3">
          <w:pPr>
            <w:pStyle w:val="B3CC963C7D924A27AE701B757B417301"/>
          </w:pPr>
          <w:r>
            <w:t>[Sem zadejte text.]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CD3"/>
    <w:rsid w:val="00992CD3"/>
    <w:rsid w:val="00C15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3CC963C7D924A27AE701B757B417301">
    <w:name w:val="B3CC963C7D924A27AE701B757B417301"/>
    <w:rsid w:val="00992C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479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Suchomelová</dc:creator>
  <cp:keywords/>
  <dc:description/>
  <cp:lastModifiedBy>Martina Suchomelová</cp:lastModifiedBy>
  <cp:revision>2</cp:revision>
  <dcterms:created xsi:type="dcterms:W3CDTF">2025-02-03T11:58:00Z</dcterms:created>
  <dcterms:modified xsi:type="dcterms:W3CDTF">2025-02-04T09:54:00Z</dcterms:modified>
</cp:coreProperties>
</file>